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r="http://schemas.openxmlformats.org/officeDocument/2006/relationships" xmlns:w15="http://schemas.microsoft.com/office/word/2012/wordml" xmlns:w14="http://schemas.microsoft.com/office/word/2010/wordml"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6158696"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r>
        <w:rPr>
          <w:rFonts w:ascii="Times New Roman" w:hAnsi="Times New Roman"/>
          <w:b/>
          <w:i w:val="false"/>
          <w:color w:val="000000"/>
          <w:sz w:val="28"/>
        </w:rPr>
        <w:t>‌</w:t>
      </w:r>
      <w:bookmarkStart w:name="458a8b50-bc87-4dce-ba15-54688bfa7451" w:id="1"/>
      <w:r>
        <w:rPr>
          <w:rFonts w:ascii="Times New Roman" w:hAnsi="Times New Roman"/>
          <w:b/>
          <w:i w:val="false"/>
          <w:color w:val="000000"/>
          <w:sz w:val="28"/>
        </w:rPr>
        <w:t>Краснодарский край</w:t>
      </w:r>
      <w:bookmarkEnd w:id="1"/>
      <w:r>
        <w:rPr>
          <w:rFonts w:ascii="Times New Roman" w:hAnsi="Times New Roman"/>
          <w:b/>
          <w:i w:val="false"/>
          <w:color w:val="000000"/>
          <w:sz w:val="28"/>
        </w:rPr>
        <w:t>‌</w:t>
      </w:r>
      <w:r>
        <w:rPr>
          <w:rFonts w:ascii="Times New Roman" w:hAnsi="Times New Roman"/>
          <w:b/>
          <w:i w:val="false"/>
          <w:color w:val="000000"/>
          <w:sz w:val="28"/>
        </w:rPr>
        <w:t>‌</w:t>
      </w:r>
      <w:r>
        <w:rPr>
          <w:rFonts w:ascii="Times New Roman" w:hAnsi="Times New Roman"/>
          <w:b/>
          <w:i w:val="false"/>
          <w:color w:val="000000"/>
          <w:sz w:val="28"/>
        </w:rPr>
        <w:t xml:space="preserve"> </w:t>
      </w:r>
    </w:p>
    <w:p>
      <w:pPr>
        <w:spacing w:before="0" w:after="0" w:line="408"/>
        <w:ind w:left="120"/>
        <w:jc w:val="center"/>
      </w:pPr>
      <w:r>
        <w:rPr>
          <w:rFonts w:ascii="Times New Roman" w:hAnsi="Times New Roman"/>
          <w:b/>
          <w:i w:val="false"/>
          <w:color w:val="000000"/>
          <w:sz w:val="28"/>
        </w:rPr>
        <w:t>‌</w:t>
      </w:r>
      <w:bookmarkStart w:name="a4973ee1-7119-49dd-ab64-b9ca30404961" w:id="2"/>
      <w:r>
        <w:rPr>
          <w:rFonts w:ascii="Times New Roman" w:hAnsi="Times New Roman"/>
          <w:b/>
          <w:i w:val="false"/>
          <w:color w:val="000000"/>
          <w:sz w:val="28"/>
        </w:rPr>
        <w:t xml:space="preserve">Муниципальное образование Крымский район МБОУ </w:t>
      </w:r>
      <w:bookmarkEnd w:id="2"/>
      <w:r>
        <w:rPr>
          <w:rFonts w:ascii="Times New Roman" w:hAnsi="Times New Roman"/>
          <w:b/>
          <w:i w:val="false"/>
          <w:color w:val="000000"/>
          <w:sz w:val="28"/>
        </w:rPr>
        <w:t>‌</w:t>
      </w:r>
      <w:r>
        <w:rPr>
          <w:rFonts w:ascii="Times New Roman" w:hAnsi="Times New Roman"/>
          <w:b w:val="false"/>
          <w:i w:val="false"/>
          <w:color w:val="000000"/>
          <w:sz w:val="28"/>
        </w:rPr>
        <w:t>​</w:t>
      </w:r>
    </w:p>
    <w:p>
      <w:pPr>
        <w:spacing w:before="0" w:after="0" w:line="408"/>
        <w:ind w:left="120"/>
        <w:jc w:val="center"/>
      </w:pPr>
      <w:r>
        <w:rPr>
          <w:rFonts w:ascii="Times New Roman" w:hAnsi="Times New Roman"/>
          <w:b/>
          <w:i w:val="false"/>
          <w:color w:val="000000"/>
          <w:sz w:val="28"/>
        </w:rPr>
        <w:t>СОШ №1</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E2220E" w:rsidR="00C53FFE" w:rsidTr="000D4161" w14:paraId="26A8C608" w14:textId="77777777">
        <w:tc>
          <w:tcPr>
            <w:tcW w:w="3114" w:type="dxa"/>
          </w:tcPr>
          <w:p w:rsidRPr="0040209D" w:rsidR="00C53FFE" w:rsidP="000D4161" w:rsidRDefault="00C53FFE" w14:paraId="1C4917E0" w14:textId="77777777">
            <w:pPr>
              <w:autoSpaceDE w:val="false"/>
              <w:autoSpaceDN w:val="false"/>
              <w:spacing w:after="120"/>
              <w:jc w:val="both"/>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РАССМОТРЕНО</w:t>
            </w:r>
          </w:p>
          <w:p w:rsidRPr="008944ED" w:rsidR="004E6975" w:rsidP="004E6975" w:rsidRDefault="004E6975" w14:paraId="4692BCC6" w14:textId="460389BA">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Руководитель ШМО</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0660D585"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4BEBFDC6" w14:textId="5F4E5880">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Лисниковская Т.Н.</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736015" w14:textId="6E67492A">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29</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08</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rPr>
              <w:t xml:space="preserve">  </w:t>
            </w:r>
            <w:proofErr w:type="gramEnd"/>
            <w:r>
              <w:rPr>
                <w:rFonts w:ascii="Times New Roman" w:hAnsi="Times New Roman" w:eastAsia="Times New Roman"/>
                <w:color w:val="000000"/>
                <w:sz w:val="24"/>
                <w:szCs w:val="24"/>
              </w:rPr>
              <w:t xml:space="preserve"> </w:t>
            </w:r>
            <w:r w:rsidRPr="004E6975">
              <w:rPr>
                <w:rFonts w:ascii="Times New Roman" w:hAnsi="Times New Roman" w:eastAsia="Times New Roman"/>
                <w:color w:val="000000"/>
                <w:sz w:val="24"/>
                <w:szCs w:val="24"/>
                <w:lang w:val="ru-RU"/>
              </w:rPr>
              <w:t>2023</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5EFBAE4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Pr="0040209D" w:rsidR="00C53FFE" w:rsidP="000D4161" w:rsidRDefault="00C53FFE" w14:paraId="785AC6EA" w14:textId="77777777">
            <w:pPr>
              <w:autoSpaceDE w:val="false"/>
              <w:autoSpaceDN w:val="false"/>
              <w:spacing w:after="120"/>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СОГЛАСОВАНО</w:t>
            </w:r>
          </w:p>
          <w:p w:rsidRPr="008944ED" w:rsidR="004E6975" w:rsidP="004E6975" w:rsidRDefault="004E6975" w14:paraId="5A426C1A" w14:textId="616ED2BB">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Председатель МС</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413A0D31"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6B18F248" w14:textId="5EF4DBA4">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Бутакова В.В.</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139A0F" w14:textId="0F5E1330">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29</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08</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 xml:space="preserve"> </w:t>
            </w:r>
            <w:proofErr w:type="gramEnd"/>
            <w:r w:rsidRPr="004E6975">
              <w:rPr>
                <w:rFonts w:ascii="Times New Roman" w:hAnsi="Times New Roman" w:eastAsia="Times New Roman"/>
                <w:color w:val="000000"/>
                <w:sz w:val="24"/>
                <w:szCs w:val="24"/>
                <w:lang w:val="ru-RU"/>
              </w:rPr>
              <w:t>2023</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0770E67C">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Директор МБУ СОШ№1</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Першанова Е.А.</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0E6D86" w:rsidP="000E6D86" w:rsidRDefault="008944ED" w14:paraId="5114A36D" w14:textId="100F0751">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30</w:t>
            </w:r>
            <w:proofErr w:type="spellStart"/>
            <w:r w:rsidR="00E9175A">
              <w:rPr>
                <w:rFonts w:ascii="Times New Roman" w:hAnsi="Times New Roman" w:eastAsia="Times New Roman"/>
                <w:color w:val="000000"/>
                <w:sz w:val="24"/>
                <w:szCs w:val="24"/>
              </w:rPr>
            </w:r>
            <w:proofErr w:type="spellEnd"/>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08</w:t>
            </w:r>
            <w:proofErr w:type="spellStart"/>
            <w:proofErr w:type="gramStart"/>
            <w:r w:rsidR="00344265">
              <w:rPr>
                <w:rFonts w:ascii="Times New Roman" w:hAnsi="Times New Roman" w:eastAsia="Times New Roman"/>
                <w:color w:val="000000"/>
                <w:sz w:val="24"/>
                <w:szCs w:val="24"/>
              </w:rPr>
            </w:r>
            <w:proofErr w:type="spellEnd"/>
            <w:r w:rsidRPr="00344265" w:rsid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 xml:space="preserve"> </w:t>
            </w:r>
            <w:proofErr w:type="gramEnd"/>
            <w:r w:rsidRPr="004E6975" w:rsidR="00344265">
              <w:rPr>
                <w:rFonts w:ascii="Times New Roman" w:hAnsi="Times New Roman" w:eastAsia="Times New Roman"/>
                <w:color w:val="000000"/>
                <w:sz w:val="24"/>
                <w:szCs w:val="24"/>
                <w:lang w:val="ru-RU"/>
              </w:rPr>
              <w:t>2023</w:t>
            </w:r>
            <w:proofErr w:type="spellStart"/>
            <w:r w:rsidR="00344265">
              <w:rPr>
                <w:rFonts w:ascii="Times New Roman" w:hAnsi="Times New Roman" w:eastAsia="Times New Roman"/>
                <w:color w:val="000000"/>
                <w:sz w:val="24"/>
                <w:szCs w:val="24"/>
              </w:rPr>
            </w:r>
            <w:proofErr w:type="spellEnd"/>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r>
        <w:rPr>
          <w:rFonts w:ascii="Times New Roman" w:hAnsi="Times New Roman"/>
          <w:b w:val="false"/>
          <w:i w:val="false"/>
          <w:color w:val="000000"/>
          <w:sz w:val="28"/>
        </w:rPr>
        <w:t>‌</w:t>
      </w: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865363)</w:t>
      </w:r>
    </w:p>
    <w:p>
      <w:pPr>
        <w:spacing w:before="0" w:after="0"/>
        <w:ind w:left="120"/>
        <w:jc w:val="center"/>
      </w:pPr>
    </w:p>
    <w:p>
      <w:pPr>
        <w:spacing w:before="0" w:after="0" w:line="408"/>
        <w:ind w:left="120"/>
        <w:jc w:val="center"/>
      </w:pPr>
      <w:r>
        <w:rPr>
          <w:rFonts w:ascii="Times New Roman" w:hAnsi="Times New Roman"/>
          <w:b/>
          <w:i w:val="false"/>
          <w:color w:val="000000"/>
          <w:sz w:val="28"/>
        </w:rPr>
        <w:t>учебного предмета «Биология» (Базовый уровень)</w:t>
      </w:r>
    </w:p>
    <w:p>
      <w:pPr>
        <w:spacing w:before="0" w:after="0" w:line="408"/>
        <w:ind w:left="120"/>
        <w:jc w:val="center"/>
      </w:pPr>
      <w:r>
        <w:rPr>
          <w:rFonts w:ascii="Times New Roman" w:hAnsi="Times New Roman"/>
          <w:b w:val="false"/>
          <w:i w:val="false"/>
          <w:color w:val="000000"/>
          <w:sz w:val="28"/>
        </w:rPr>
        <w:t xml:space="preserve">для обучающихся 5 </w:t>
      </w:r>
      <w:r>
        <w:rPr>
          <w:rFonts w:ascii="Times New Roman" w:hAnsi="Times New Roman"/>
          <w:b w:val="false"/>
          <w:i w:val="false"/>
          <w:color w:val="000000"/>
          <w:sz w:val="28"/>
        </w:rPr>
        <w:t xml:space="preserve">– </w:t>
      </w:r>
      <w:r>
        <w:rPr>
          <w:rFonts w:ascii="Times New Roman" w:hAnsi="Times New Roman"/>
          <w:b w:val="false"/>
          <w:i w:val="false"/>
          <w:color w:val="000000"/>
          <w:sz w:val="28"/>
        </w:rPr>
        <w:t xml:space="preserve">9 классов </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r>
        <w:rPr>
          <w:rFonts w:ascii="Times New Roman" w:hAnsi="Times New Roman"/>
          <w:b w:val="false"/>
          <w:i w:val="false"/>
          <w:color w:val="000000"/>
          <w:sz w:val="28"/>
        </w:rPr>
        <w:t>​</w:t>
      </w:r>
      <w:bookmarkStart w:name="0e4163ab-ce05-47cb-a8af-92a1d51c1d1b" w:id="3"/>
      <w:r>
        <w:rPr>
          <w:rFonts w:ascii="Times New Roman" w:hAnsi="Times New Roman"/>
          <w:b/>
          <w:i w:val="false"/>
          <w:color w:val="000000"/>
          <w:sz w:val="28"/>
        </w:rPr>
        <w:t>г.Крымск</w:t>
      </w:r>
      <w:bookmarkEnd w:id="3"/>
      <w:r>
        <w:rPr>
          <w:rFonts w:ascii="Times New Roman" w:hAnsi="Times New Roman"/>
          <w:b/>
          <w:i w:val="false"/>
          <w:color w:val="000000"/>
          <w:sz w:val="28"/>
        </w:rPr>
        <w:t xml:space="preserve">‌ </w:t>
      </w:r>
      <w:bookmarkStart w:name="491e05a7-f9e6-4844-988f-66989e75e9e7" w:id="4"/>
      <w:r>
        <w:rPr>
          <w:rFonts w:ascii="Times New Roman" w:hAnsi="Times New Roman"/>
          <w:b/>
          <w:i w:val="false"/>
          <w:color w:val="000000"/>
          <w:sz w:val="28"/>
        </w:rPr>
        <w:t>2023</w:t>
      </w:r>
      <w:bookmarkEnd w:id="4"/>
      <w:r>
        <w:rPr>
          <w:rFonts w:ascii="Times New Roman" w:hAnsi="Times New Roman"/>
          <w:b/>
          <w:i w:val="false"/>
          <w:color w:val="000000"/>
          <w:sz w:val="28"/>
        </w:rPr>
        <w:t>‌</w:t>
      </w:r>
      <w:r>
        <w:rPr>
          <w:rFonts w:ascii="Times New Roman" w:hAnsi="Times New Roman"/>
          <w:b w:val="false"/>
          <w:i w:val="false"/>
          <w:color w:val="000000"/>
          <w:sz w:val="28"/>
        </w:rPr>
        <w:t>​</w:t>
      </w:r>
    </w:p>
    <w:p>
      <w:pPr>
        <w:spacing w:before="0" w:after="0"/>
        <w:ind w:left="120"/>
        <w:jc w:val="left"/>
      </w:pPr>
    </w:p>
    <w:bookmarkStart w:name="block-6158696" w:id="5"/>
    <w:p>
      <w:pPr>
        <w:sectPr>
          <w:pgSz w:w="11906" w:h="16383" w:orient="portrait"/>
        </w:sectPr>
      </w:pPr>
    </w:p>
    <w:bookmarkEnd w:id="5"/>
    <w:bookmarkEnd w:id="0"/>
    <w:bookmarkStart w:name="block-6158697" w:id="6"/>
    <w:p>
      <w:pPr>
        <w:spacing w:before="0" w:after="0" w:line="264"/>
        <w:ind w:left="120"/>
        <w:jc w:val="both"/>
      </w:pPr>
      <w:r>
        <w:rPr>
          <w:rFonts w:ascii="Times New Roman" w:hAnsi="Times New Roman"/>
          <w:b/>
          <w:i w:val="false"/>
          <w:color w:val="000000"/>
          <w:sz w:val="28"/>
        </w:rPr>
        <w:t xml:space="preserve">ПОЯСНИТЕЛЬНАЯ </w:t>
      </w:r>
      <w:r>
        <w:rPr>
          <w:rFonts w:ascii="Times New Roman" w:hAnsi="Times New Roman"/>
          <w:b/>
          <w:i w:val="false"/>
          <w:color w:val="000000"/>
          <w:sz w:val="28"/>
        </w:rPr>
        <w:t>ЗАПИСКА</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воспитания.</w:t>
      </w:r>
    </w:p>
    <w:p>
      <w:pPr>
        <w:spacing w:before="0" w:after="0" w:line="264"/>
        <w:ind w:firstLine="600"/>
        <w:jc w:val="both"/>
      </w:pPr>
      <w:r>
        <w:rPr>
          <w:rFonts w:ascii="Times New Roman" w:hAnsi="Times New Roman"/>
          <w:b w:val="false"/>
          <w:i w:val="false"/>
          <w:color w:val="000000"/>
          <w:sz w:val="28"/>
        </w:rPr>
        <w:t xml:space="preserve">Программа по биологии направлена на формирование естественно-научной грамотности обучающихся и организацию изучения биологии на деятельностной основе. В программе по биологии учитываются возможности учебного предмета в реализации требований ФГОС ООО к планируемым личностным и метапредметным результатам обучения, а также реализация межпредметных связей естественно-научных учебных предметов на уровне основного общего образования. </w:t>
      </w:r>
    </w:p>
    <w:p>
      <w:pPr>
        <w:spacing w:before="0" w:after="0" w:line="264"/>
        <w:ind w:firstLine="600"/>
        <w:jc w:val="both"/>
      </w:pPr>
      <w:r>
        <w:rPr>
          <w:rFonts w:ascii="Times New Roman" w:hAnsi="Times New Roman"/>
          <w:b w:val="false"/>
          <w:i w:val="false"/>
          <w:color w:val="000000"/>
          <w:sz w:val="28"/>
        </w:rPr>
        <w:t>В программе по биологии определяются основные цели изучения биологии на уровне основного общего образования, планируемые результаты освоения программы по биологии: личностные, метапредметные, предметные. Предметные планируемые результаты даны для каждого года изучения биологии.</w:t>
      </w:r>
    </w:p>
    <w:p>
      <w:pPr>
        <w:spacing w:before="0" w:after="0" w:line="264"/>
        <w:ind w:firstLine="600"/>
        <w:jc w:val="both"/>
      </w:pPr>
      <w:r>
        <w:rPr>
          <w:rFonts w:ascii="Times New Roman" w:hAnsi="Times New Roman"/>
          <w:b w:val="false"/>
          <w:i w:val="false"/>
          <w:color w:val="000000"/>
          <w:sz w:val="28"/>
        </w:rPr>
        <w:t>Биология развивает представления о познаваемости живой природы и методах её познания, позволяет сформировать систему научных знаний о живых системах, умения их получать, присваивать и применять в жизненных ситуациях.</w:t>
      </w:r>
    </w:p>
    <w:p>
      <w:pPr>
        <w:spacing w:before="0" w:after="0" w:line="264"/>
        <w:ind w:firstLine="600"/>
        <w:jc w:val="both"/>
      </w:pPr>
      <w:r>
        <w:rPr>
          <w:rFonts w:ascii="Times New Roman" w:hAnsi="Times New Roman"/>
          <w:b w:val="false"/>
          <w:i w:val="false"/>
          <w:color w:val="000000"/>
          <w:sz w:val="28"/>
        </w:rPr>
        <w:t>Биологическая подготовка обеспечивает понимание обучающимися научных принципов человеческой деятельности в природе, закладывает основы экологической культуры, здорового образа жизни.</w:t>
      </w:r>
    </w:p>
    <w:p>
      <w:pPr>
        <w:spacing w:before="0" w:after="0" w:line="264"/>
        <w:ind w:firstLine="600"/>
        <w:jc w:val="both"/>
      </w:pPr>
      <w:r>
        <w:rPr>
          <w:rFonts w:ascii="Times New Roman" w:hAnsi="Times New Roman"/>
          <w:b w:val="false"/>
          <w:i w:val="false"/>
          <w:color w:val="000000"/>
          <w:sz w:val="28"/>
        </w:rPr>
        <w:t>Целями изучения биологии на уровне основного общего образования являются:</w:t>
      </w:r>
    </w:p>
    <w:p>
      <w:pPr>
        <w:spacing w:before="0" w:after="0" w:line="264"/>
        <w:ind w:firstLine="600"/>
        <w:jc w:val="both"/>
      </w:pPr>
      <w:r>
        <w:rPr>
          <w:rFonts w:ascii="Times New Roman" w:hAnsi="Times New Roman"/>
          <w:b w:val="false"/>
          <w:i w:val="false"/>
          <w:color w:val="000000"/>
          <w:sz w:val="28"/>
        </w:rPr>
        <w:t>формирование системы знаний о признаках и процессах жизнедеятельности биологических систем разного уровня организации;</w:t>
      </w:r>
    </w:p>
    <w:p>
      <w:pPr>
        <w:spacing w:before="0" w:after="0" w:line="264"/>
        <w:ind w:firstLine="600"/>
        <w:jc w:val="both"/>
      </w:pPr>
      <w:r>
        <w:rPr>
          <w:rFonts w:ascii="Times New Roman" w:hAnsi="Times New Roman"/>
          <w:b w:val="false"/>
          <w:i w:val="false"/>
          <w:color w:val="000000"/>
          <w:sz w:val="28"/>
        </w:rPr>
        <w:t>формирование системы знаний об особенностях строения, жизнедеятельности организма человека, условиях сохранения его здоровья;</w:t>
      </w:r>
    </w:p>
    <w:p>
      <w:pPr>
        <w:spacing w:before="0" w:after="0" w:line="264"/>
        <w:ind w:firstLine="600"/>
        <w:jc w:val="both"/>
      </w:pPr>
      <w:r>
        <w:rPr>
          <w:rFonts w:ascii="Times New Roman" w:hAnsi="Times New Roman"/>
          <w:b w:val="false"/>
          <w:i w:val="false"/>
          <w:color w:val="000000"/>
          <w:sz w:val="28"/>
        </w:rPr>
        <w:t>формирование умений применять методы биологической науки для изучения биологических систем, в том числе организма человека;</w:t>
      </w:r>
    </w:p>
    <w:p>
      <w:pPr>
        <w:spacing w:before="0" w:after="0" w:line="264"/>
        <w:ind w:firstLine="600"/>
        <w:jc w:val="both"/>
      </w:pPr>
      <w:r>
        <w:rPr>
          <w:rFonts w:ascii="Times New Roman" w:hAnsi="Times New Roman"/>
          <w:b w:val="false"/>
          <w:i w:val="false"/>
          <w:color w:val="000000"/>
          <w:sz w:val="28"/>
        </w:rPr>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pPr>
        <w:spacing w:before="0" w:after="0" w:line="264"/>
        <w:ind w:firstLine="600"/>
        <w:jc w:val="both"/>
      </w:pPr>
      <w:r>
        <w:rPr>
          <w:rFonts w:ascii="Times New Roman" w:hAnsi="Times New Roman"/>
          <w:b w:val="false"/>
          <w:i w:val="false"/>
          <w:color w:val="000000"/>
          <w:sz w:val="28"/>
        </w:rPr>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pPr>
        <w:spacing w:before="0" w:after="0" w:line="264"/>
        <w:ind w:firstLine="600"/>
        <w:jc w:val="both"/>
      </w:pPr>
      <w:r>
        <w:rPr>
          <w:rFonts w:ascii="Times New Roman" w:hAnsi="Times New Roman"/>
          <w:b w:val="false"/>
          <w:i w:val="false"/>
          <w:color w:val="000000"/>
          <w:sz w:val="28"/>
        </w:rPr>
        <w:t>формирование экологической культуры в целях сохранения собственного здоровья и охраны окружающей среды.</w:t>
      </w:r>
    </w:p>
    <w:p>
      <w:pPr>
        <w:spacing w:before="0" w:after="0" w:line="264"/>
        <w:ind w:firstLine="600"/>
        <w:jc w:val="both"/>
      </w:pPr>
      <w:r>
        <w:rPr>
          <w:rFonts w:ascii="Times New Roman" w:hAnsi="Times New Roman"/>
          <w:b w:val="false"/>
          <w:i w:val="false"/>
          <w:color w:val="000000"/>
          <w:sz w:val="28"/>
        </w:rPr>
        <w:t>Достижение целей программы по биологии обеспечивается решением следующих задач:</w:t>
      </w:r>
    </w:p>
    <w:p>
      <w:pPr>
        <w:spacing w:before="0" w:after="0" w:line="264"/>
        <w:ind w:firstLine="600"/>
        <w:jc w:val="both"/>
      </w:pPr>
      <w:r>
        <w:rPr>
          <w:rFonts w:ascii="Times New Roman" w:hAnsi="Times New Roman"/>
          <w:b w:val="false"/>
          <w:i w:val="false"/>
          <w:color w:val="000000"/>
          <w:sz w:val="28"/>
        </w:rPr>
        <w:t>приобретение обучающимися знаний о живой природе, закономерностях строения, жизнедеятельности и средообразующей роли организмов, человеке как биосоциальном существе, о роли биологической науки в практической деятельности людей;</w:t>
      </w:r>
    </w:p>
    <w:p>
      <w:pPr>
        <w:spacing w:before="0" w:after="0" w:line="264"/>
        <w:ind w:firstLine="600"/>
        <w:jc w:val="both"/>
      </w:pPr>
      <w:r>
        <w:rPr>
          <w:rFonts w:ascii="Times New Roman" w:hAnsi="Times New Roman"/>
          <w:b w:val="false"/>
          <w:i w:val="false"/>
          <w:color w:val="000000"/>
          <w:sz w:val="28"/>
        </w:rPr>
        <w:t>овладение умениями проводить исследования с использованием биологического оборудования и наблюдения за состоянием собственного организма;</w:t>
      </w:r>
    </w:p>
    <w:p>
      <w:pPr>
        <w:spacing w:before="0" w:after="0" w:line="264"/>
        <w:ind w:firstLine="600"/>
        <w:jc w:val="both"/>
      </w:pPr>
      <w:r>
        <w:rPr>
          <w:rFonts w:ascii="Times New Roman" w:hAnsi="Times New Roman"/>
          <w:b w:val="false"/>
          <w:i w:val="false"/>
          <w:color w:val="000000"/>
          <w:sz w:val="28"/>
        </w:rPr>
        <w:t>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pPr>
        <w:spacing w:before="0" w:after="0" w:line="264"/>
        <w:ind w:firstLine="600"/>
        <w:jc w:val="both"/>
      </w:pPr>
      <w:r>
        <w:rPr>
          <w:rFonts w:ascii="Times New Roman" w:hAnsi="Times New Roman"/>
          <w:b w:val="false"/>
          <w:i w:val="false"/>
          <w:color w:val="000000"/>
          <w:sz w:val="28"/>
        </w:rPr>
        <w:t>воспитание биологически и экологически грамотной личности, готовой к сохранению собственного здоровья и охраны окружающей среды.</w:t>
      </w:r>
    </w:p>
    <w:p>
      <w:pPr>
        <w:spacing w:before="0" w:after="0" w:line="264"/>
        <w:ind w:firstLine="600"/>
        <w:jc w:val="both"/>
      </w:pPr>
      <w:r>
        <w:rPr>
          <w:rFonts w:ascii="Times New Roman" w:hAnsi="Times New Roman"/>
          <w:b w:val="false"/>
          <w:i w:val="false"/>
          <w:color w:val="000000"/>
          <w:sz w:val="28"/>
        </w:rPr>
        <w:t>‌</w:t>
      </w:r>
      <w:bookmarkStart w:name="3b562cd9-1b1f-4c62-99a2-3c330cdcc105" w:id="7"/>
      <w:r>
        <w:rPr>
          <w:rFonts w:ascii="Times New Roman" w:hAnsi="Times New Roman"/>
          <w:b w:val="false"/>
          <w:i w:val="false"/>
          <w:color w:val="000000"/>
          <w:sz w:val="28"/>
        </w:rPr>
        <w:t>Общее число часов, отведенных для изучения биологии, составляет 238 часов: в 5 классе – 34 часа (1 час в неделю), в 6 классе – 34 часа (1 час в неделю), в 7 классе – 34 часа (1 час в неделю), в 8 классе – 68 часов (2 часа в неделю), в 9 классе – 68 часов (2 часа в неделю).</w:t>
      </w:r>
      <w:bookmarkEnd w:id="7"/>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Предлагаемый в программе по биологии перечень лабораторных и практических работ является рекомендательным,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биологии.</w:t>
      </w:r>
    </w:p>
    <w:bookmarkStart w:name="block-6158697" w:id="8"/>
    <w:p>
      <w:pPr>
        <w:sectPr>
          <w:pgSz w:w="11906" w:h="16383" w:orient="portrait"/>
        </w:sectPr>
      </w:pPr>
    </w:p>
    <w:bookmarkEnd w:id="8"/>
    <w:bookmarkEnd w:id="6"/>
    <w:bookmarkStart w:name="block-6158699" w:id="9"/>
    <w:p>
      <w:pPr>
        <w:spacing w:before="0" w:after="0" w:line="264"/>
        <w:ind w:left="120"/>
        <w:jc w:val="both"/>
      </w:pPr>
      <w:r>
        <w:rPr>
          <w:rFonts w:ascii="Times New Roman" w:hAnsi="Times New Roman"/>
          <w:b/>
          <w:i w:val="false"/>
          <w:color w:val="000000"/>
          <w:sz w:val="28"/>
        </w:rPr>
        <w:t>СОДЕРЖАНИЕ ОБУЧЕНИЯ</w:t>
      </w:r>
    </w:p>
    <w:p>
      <w:pPr>
        <w:spacing w:before="0" w:after="0" w:line="264"/>
        <w:ind w:left="120"/>
        <w:jc w:val="both"/>
      </w:pPr>
    </w:p>
    <w:p>
      <w:pPr>
        <w:spacing w:before="0" w:after="0" w:line="264"/>
        <w:ind w:left="120"/>
        <w:jc w:val="both"/>
      </w:pPr>
      <w:r>
        <w:rPr>
          <w:rFonts w:ascii="Times New Roman" w:hAnsi="Times New Roman"/>
          <w:b/>
          <w:i w:val="false"/>
          <w:color w:val="000000"/>
          <w:sz w:val="28"/>
        </w:rPr>
        <w:t>5 КЛАСС</w:t>
      </w:r>
    </w:p>
    <w:p>
      <w:pPr>
        <w:numPr>
          <w:ilvl w:val="0"/>
          <w:numId w:val="1"/>
        </w:numPr>
        <w:spacing w:before="0" w:after="0" w:line="264"/>
        <w:jc w:val="both"/>
      </w:pPr>
      <w:r>
        <w:rPr>
          <w:rFonts w:ascii="Times New Roman" w:hAnsi="Times New Roman"/>
          <w:b/>
          <w:i w:val="false"/>
          <w:color w:val="000000"/>
          <w:sz w:val="28"/>
        </w:rPr>
        <w:t xml:space="preserve"> Биология – наука о живой природе</w:t>
      </w:r>
    </w:p>
    <w:p>
      <w:pPr>
        <w:spacing w:before="0" w:after="0" w:line="264"/>
        <w:ind w:firstLine="600"/>
        <w:jc w:val="both"/>
      </w:pPr>
      <w:r>
        <w:rPr>
          <w:rFonts w:ascii="Times New Roman" w:hAnsi="Times New Roman"/>
          <w:b w:val="false"/>
          <w:i w:val="false"/>
          <w:color w:val="000000"/>
          <w:sz w:val="28"/>
        </w:rPr>
        <w:t>Понятие о жизни. Признаки живого (клеточное строение, питание, дыхание, выделение, рост и другие признаки). Объекты живой и неживой природы, их сравнение. Живая и неживая природа – единое целое.</w:t>
      </w:r>
    </w:p>
    <w:p>
      <w:pPr>
        <w:spacing w:before="0" w:after="0" w:line="264"/>
        <w:ind w:firstLine="600"/>
        <w:jc w:val="both"/>
      </w:pPr>
      <w:r>
        <w:rPr>
          <w:rFonts w:ascii="Times New Roman" w:hAnsi="Times New Roman"/>
          <w:b w:val="false"/>
          <w:i w:val="false"/>
          <w:color w:val="000000"/>
          <w:sz w:val="28"/>
        </w:rPr>
        <w:t>Биология – система наук о живой природе. Основные разделы биологии (ботаника, зоология, экология, цитология, анатомия, физиология и другие разделы). Профессии, связанные с биологией: врач, ветеринар, психолог, агроном, животновод и другие (4–5 профессий). Связь биологии с другими науками (математика, география и другие науки). Роль биологии в познании окружающего мира и практической деятельности современного человека.</w:t>
      </w:r>
    </w:p>
    <w:p>
      <w:pPr>
        <w:spacing w:before="0" w:after="0" w:line="264"/>
        <w:ind w:firstLine="600"/>
        <w:jc w:val="both"/>
      </w:pPr>
      <w:r>
        <w:rPr>
          <w:rFonts w:ascii="Times New Roman" w:hAnsi="Times New Roman"/>
          <w:b w:val="false"/>
          <w:i w:val="false"/>
          <w:color w:val="000000"/>
          <w:sz w:val="28"/>
        </w:rPr>
        <w:t>Кабинет биологии. Правила поведения и работы в кабинете с биологическими приборами и инструментами.</w:t>
      </w:r>
    </w:p>
    <w:p>
      <w:pPr>
        <w:spacing w:before="0" w:after="0" w:line="264"/>
        <w:ind w:firstLine="600"/>
        <w:jc w:val="both"/>
      </w:pPr>
      <w:r>
        <w:rPr>
          <w:rFonts w:ascii="Times New Roman" w:hAnsi="Times New Roman"/>
          <w:b w:val="false"/>
          <w:i w:val="false"/>
          <w:color w:val="000000"/>
          <w:sz w:val="28"/>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w:t>
      </w:r>
    </w:p>
    <w:p>
      <w:pPr>
        <w:numPr>
          <w:ilvl w:val="0"/>
          <w:numId w:val="2"/>
        </w:numPr>
        <w:spacing w:before="0" w:after="0" w:line="264"/>
        <w:jc w:val="both"/>
      </w:pPr>
      <w:r>
        <w:rPr>
          <w:rFonts w:ascii="Times New Roman" w:hAnsi="Times New Roman"/>
          <w:b/>
          <w:i w:val="false"/>
          <w:color w:val="000000"/>
          <w:sz w:val="28"/>
        </w:rPr>
        <w:t xml:space="preserve"> Методы изучения живой природы</w:t>
      </w:r>
    </w:p>
    <w:p>
      <w:pPr>
        <w:spacing w:before="0" w:after="0" w:line="264"/>
        <w:ind w:firstLine="600"/>
        <w:jc w:val="both"/>
      </w:pPr>
      <w:r>
        <w:rPr>
          <w:rFonts w:ascii="Times New Roman" w:hAnsi="Times New Roman"/>
          <w:b w:val="false"/>
          <w:i w:val="false"/>
          <w:color w:val="000000"/>
          <w:sz w:val="28"/>
        </w:rPr>
        <w:t>Научные методы изучения живой природы: наблюдение, эксперимент, описание, измерение, классификация. Правила работы с увеличительными приборами.</w:t>
      </w:r>
    </w:p>
    <w:p>
      <w:pPr>
        <w:spacing w:before="0" w:after="0" w:line="264"/>
        <w:ind w:firstLine="600"/>
        <w:jc w:val="both"/>
      </w:pPr>
      <w:r>
        <w:rPr>
          <w:rFonts w:ascii="Times New Roman" w:hAnsi="Times New Roman"/>
          <w:b w:val="false"/>
          <w:i w:val="false"/>
          <w:color w:val="000000"/>
          <w:sz w:val="28"/>
        </w:rPr>
        <w:t>Метод описания в биологии (наглядный, словесный, схематический). Метод измерения (инструменты измерения). Наблюдение и эксперимент как ведущие методы биологии.</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Изучение лабораторного оборудования: термометры, весы, чашки Петри, пробирки, мензурки. Правила работы с оборудованием в школьном кабинете.</w:t>
      </w:r>
    </w:p>
    <w:p>
      <w:pPr>
        <w:spacing w:before="0" w:after="0" w:line="264"/>
        <w:ind w:firstLine="600"/>
        <w:jc w:val="both"/>
      </w:pPr>
      <w:r>
        <w:rPr>
          <w:rFonts w:ascii="Times New Roman" w:hAnsi="Times New Roman"/>
          <w:b w:val="false"/>
          <w:i w:val="false"/>
          <w:color w:val="000000"/>
          <w:sz w:val="28"/>
        </w:rPr>
        <w:t>Ознакомление с устройством лупы, светового микроскопа, правила работы с ними.</w:t>
      </w:r>
    </w:p>
    <w:p>
      <w:pPr>
        <w:spacing w:before="0" w:after="0" w:line="264"/>
        <w:ind w:firstLine="600"/>
        <w:jc w:val="both"/>
      </w:pPr>
      <w:r>
        <w:rPr>
          <w:rFonts w:ascii="Times New Roman" w:hAnsi="Times New Roman"/>
          <w:b w:val="false"/>
          <w:i w:val="false"/>
          <w:color w:val="000000"/>
          <w:sz w:val="28"/>
        </w:rPr>
        <w:t>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pPr>
        <w:spacing w:before="0" w:after="0" w:line="264"/>
        <w:ind w:firstLine="600"/>
        <w:jc w:val="both"/>
      </w:pPr>
      <w:r>
        <w:rPr>
          <w:rFonts w:ascii="Times New Roman" w:hAnsi="Times New Roman"/>
          <w:b/>
          <w:i/>
          <w:color w:val="000000"/>
          <w:sz w:val="28"/>
        </w:rPr>
        <w:t>Экскурсии или видеоэкскурсии</w:t>
      </w:r>
    </w:p>
    <w:p>
      <w:pPr>
        <w:spacing w:before="0" w:after="0" w:line="264"/>
        <w:ind w:firstLine="600"/>
        <w:jc w:val="both"/>
      </w:pPr>
      <w:r>
        <w:rPr>
          <w:rFonts w:ascii="Times New Roman" w:hAnsi="Times New Roman"/>
          <w:b w:val="false"/>
          <w:i w:val="false"/>
          <w:color w:val="000000"/>
          <w:sz w:val="28"/>
        </w:rPr>
        <w:t>Овладение методами изучения живой природы – наблюдением и экспериментом.</w:t>
      </w:r>
    </w:p>
    <w:p>
      <w:pPr>
        <w:numPr>
          <w:ilvl w:val="0"/>
          <w:numId w:val="3"/>
        </w:numPr>
        <w:spacing w:before="0" w:after="0" w:line="264"/>
        <w:jc w:val="both"/>
      </w:pPr>
      <w:r>
        <w:rPr>
          <w:rFonts w:ascii="Times New Roman" w:hAnsi="Times New Roman"/>
          <w:b/>
          <w:i w:val="false"/>
          <w:color w:val="000000"/>
          <w:sz w:val="28"/>
        </w:rPr>
        <w:t xml:space="preserve"> Организмы – тела живой природы</w:t>
      </w:r>
    </w:p>
    <w:p>
      <w:pPr>
        <w:spacing w:before="0" w:after="0" w:line="264"/>
        <w:ind w:firstLine="600"/>
        <w:jc w:val="both"/>
      </w:pPr>
      <w:r>
        <w:rPr>
          <w:rFonts w:ascii="Times New Roman" w:hAnsi="Times New Roman"/>
          <w:b w:val="false"/>
          <w:i w:val="false"/>
          <w:color w:val="000000"/>
          <w:sz w:val="28"/>
        </w:rPr>
        <w:t>Понятие об организме. Доядерные и ядерные организмы. Клетка и её открытие. Клеточное строение организмов. Цитология – наука о клетке. Клетка – наименьшая единица строения и жизнедеятельности организмов. Устройство увеличительных приборов: лупы и микроскопа.</w:t>
      </w:r>
      <w:r>
        <w:rPr>
          <w:rFonts w:ascii="Times New Roman" w:hAnsi="Times New Roman"/>
          <w:b w:val="false"/>
          <w:i w:val="false"/>
          <w:color w:val="ff0000"/>
          <w:sz w:val="28"/>
        </w:rPr>
        <w:t xml:space="preserve"> </w:t>
      </w:r>
      <w:r>
        <w:rPr>
          <w:rFonts w:ascii="Times New Roman" w:hAnsi="Times New Roman"/>
          <w:b w:val="false"/>
          <w:i w:val="false"/>
          <w:color w:val="000000"/>
          <w:sz w:val="28"/>
        </w:rPr>
        <w:t>Строение клетки под световым микроскопом: клеточная оболочка, цитоплазма, ядро.</w:t>
      </w:r>
    </w:p>
    <w:p>
      <w:pPr>
        <w:spacing w:before="0" w:after="0" w:line="264"/>
        <w:ind w:firstLine="600"/>
        <w:jc w:val="both"/>
      </w:pPr>
      <w:r>
        <w:rPr>
          <w:rFonts w:ascii="Times New Roman" w:hAnsi="Times New Roman"/>
          <w:b w:val="false"/>
          <w:i w:val="false"/>
          <w:color w:val="000000"/>
          <w:sz w:val="28"/>
        </w:rPr>
        <w:t>Одноклеточные и многоклеточные организмы. Клетки, ткани, органы, системы органов.</w:t>
      </w:r>
    </w:p>
    <w:p>
      <w:pPr>
        <w:spacing w:before="0" w:after="0" w:line="264"/>
        <w:ind w:firstLine="600"/>
        <w:jc w:val="both"/>
      </w:pPr>
      <w:r>
        <w:rPr>
          <w:rFonts w:ascii="Times New Roman" w:hAnsi="Times New Roman"/>
          <w:b w:val="false"/>
          <w:i w:val="false"/>
          <w:color w:val="000000"/>
          <w:sz w:val="28"/>
        </w:rPr>
        <w:t>Жизнедеятельность организмов. Особенности строения и процессов жизнедеятельности у растений, животных, бактерий и грибов.</w:t>
      </w:r>
    </w:p>
    <w:p>
      <w:pPr>
        <w:spacing w:before="0" w:after="0" w:line="264"/>
        <w:ind w:firstLine="600"/>
        <w:jc w:val="both"/>
      </w:pPr>
      <w:r>
        <w:rPr>
          <w:rFonts w:ascii="Times New Roman" w:hAnsi="Times New Roman"/>
          <w:b w:val="false"/>
          <w:i w:val="false"/>
          <w:color w:val="000000"/>
          <w:sz w:val="28"/>
        </w:rPr>
        <w:t>Свойства организмов: питание, дыхание, выделение, движение, размножение, развитие, раздражимость, приспособленность. Организм – единое целое.</w:t>
      </w:r>
    </w:p>
    <w:p>
      <w:pPr>
        <w:spacing w:before="0" w:after="0" w:line="264"/>
        <w:ind w:firstLine="600"/>
        <w:jc w:val="both"/>
      </w:pPr>
      <w:r>
        <w:rPr>
          <w:rFonts w:ascii="Times New Roman" w:hAnsi="Times New Roman"/>
          <w:b w:val="false"/>
          <w:i w:val="false"/>
          <w:color w:val="000000"/>
          <w:sz w:val="28"/>
        </w:rPr>
        <w:t>Разнообразие организмов и их классификация (таксоны в биологии: царства, типы (отделы), классы, отряды (порядки), семейства, роды, виды. Бактерии и вирусы как формы жизни. Значение бактерий и вирусов в природе и в жизни человека.</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Изучение клеток кожицы чешуи лука под лупой и микроскопом (на примере самостоятельно приготовленного микропрепарата).</w:t>
      </w:r>
    </w:p>
    <w:p>
      <w:pPr>
        <w:spacing w:before="0" w:after="0" w:line="264"/>
        <w:ind w:firstLine="600"/>
        <w:jc w:val="both"/>
      </w:pPr>
      <w:r>
        <w:rPr>
          <w:rFonts w:ascii="Times New Roman" w:hAnsi="Times New Roman"/>
          <w:b w:val="false"/>
          <w:i w:val="false"/>
          <w:color w:val="000000"/>
          <w:sz w:val="28"/>
        </w:rPr>
        <w:t xml:space="preserve">Ознакомление с принципами систематики организмов. </w:t>
      </w:r>
    </w:p>
    <w:p>
      <w:pPr>
        <w:spacing w:before="0" w:after="0" w:line="264"/>
        <w:ind w:firstLine="600"/>
        <w:jc w:val="both"/>
      </w:pPr>
      <w:r>
        <w:rPr>
          <w:rFonts w:ascii="Times New Roman" w:hAnsi="Times New Roman"/>
          <w:b w:val="false"/>
          <w:i w:val="false"/>
          <w:color w:val="000000"/>
          <w:sz w:val="28"/>
        </w:rPr>
        <w:t>Наблюдение за потреблением воды растением.</w:t>
      </w:r>
    </w:p>
    <w:p>
      <w:pPr>
        <w:numPr>
          <w:ilvl w:val="0"/>
          <w:numId w:val="4"/>
        </w:numPr>
        <w:spacing w:before="0" w:after="0" w:line="264"/>
        <w:jc w:val="both"/>
      </w:pPr>
      <w:r>
        <w:rPr>
          <w:rFonts w:ascii="Times New Roman" w:hAnsi="Times New Roman"/>
          <w:b/>
          <w:i w:val="false"/>
          <w:color w:val="000000"/>
          <w:sz w:val="28"/>
        </w:rPr>
        <w:t xml:space="preserve"> Организмы и среда обитания</w:t>
      </w:r>
    </w:p>
    <w:p>
      <w:pPr>
        <w:spacing w:before="0" w:after="0" w:line="264"/>
        <w:ind w:firstLine="600"/>
        <w:jc w:val="both"/>
      </w:pPr>
      <w:r>
        <w:rPr>
          <w:rFonts w:ascii="Times New Roman" w:hAnsi="Times New Roman"/>
          <w:b w:val="false"/>
          <w:i w:val="false"/>
          <w:color w:val="000000"/>
          <w:sz w:val="28"/>
        </w:rPr>
        <w:t>Понятие о среде обитания. Водная, наземно-воздушная, почвенная, внутриорганизменная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Выявление приспособлений организмов к среде обитания (на конкретных примерах).</w:t>
      </w:r>
    </w:p>
    <w:p>
      <w:pPr>
        <w:spacing w:before="0" w:after="0" w:line="264"/>
        <w:ind w:firstLine="600"/>
        <w:jc w:val="both"/>
      </w:pPr>
      <w:r>
        <w:rPr>
          <w:rFonts w:ascii="Times New Roman" w:hAnsi="Times New Roman"/>
          <w:b/>
          <w:i/>
          <w:color w:val="000000"/>
          <w:sz w:val="28"/>
        </w:rPr>
        <w:t>Экскурсии или видеоэкскурсии.</w:t>
      </w:r>
    </w:p>
    <w:p>
      <w:pPr>
        <w:spacing w:before="0" w:after="0" w:line="264"/>
        <w:ind w:firstLine="600"/>
        <w:jc w:val="both"/>
      </w:pPr>
      <w:r>
        <w:rPr>
          <w:rFonts w:ascii="Times New Roman" w:hAnsi="Times New Roman"/>
          <w:b w:val="false"/>
          <w:i w:val="false"/>
          <w:color w:val="000000"/>
          <w:sz w:val="28"/>
        </w:rPr>
        <w:t>Растительный и животный мир родного края (краеведение).</w:t>
      </w:r>
    </w:p>
    <w:p>
      <w:pPr>
        <w:numPr>
          <w:ilvl w:val="0"/>
          <w:numId w:val="5"/>
        </w:numPr>
        <w:spacing w:before="0" w:after="0" w:line="264"/>
        <w:jc w:val="both"/>
      </w:pPr>
      <w:r>
        <w:rPr>
          <w:rFonts w:ascii="Times New Roman" w:hAnsi="Times New Roman"/>
          <w:b/>
          <w:i w:val="false"/>
          <w:color w:val="000000"/>
          <w:sz w:val="28"/>
        </w:rPr>
        <w:t xml:space="preserve"> Природные сообщества</w:t>
      </w:r>
    </w:p>
    <w:p>
      <w:pPr>
        <w:spacing w:before="0" w:after="0" w:line="264"/>
        <w:ind w:firstLine="600"/>
        <w:jc w:val="both"/>
      </w:pPr>
      <w:r>
        <w:rPr>
          <w:rFonts w:ascii="Times New Roman" w:hAnsi="Times New Roman"/>
          <w:b w:val="false"/>
          <w:i w:val="false"/>
          <w:color w:val="000000"/>
          <w:sz w:val="28"/>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 природные сообщества).</w:t>
      </w:r>
    </w:p>
    <w:p>
      <w:pPr>
        <w:spacing w:before="0" w:after="0" w:line="264"/>
        <w:ind w:firstLine="600"/>
        <w:jc w:val="both"/>
      </w:pPr>
      <w:r>
        <w:rPr>
          <w:rFonts w:ascii="Times New Roman" w:hAnsi="Times New Roman"/>
          <w:b w:val="false"/>
          <w:i w:val="false"/>
          <w:color w:val="000000"/>
          <w:sz w:val="28"/>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pPr>
        <w:spacing w:before="0" w:after="0" w:line="264"/>
        <w:ind w:firstLine="600"/>
        <w:jc w:val="both"/>
      </w:pPr>
      <w:r>
        <w:rPr>
          <w:rFonts w:ascii="Times New Roman" w:hAnsi="Times New Roman"/>
          <w:b w:val="false"/>
          <w:i w:val="false"/>
          <w:color w:val="000000"/>
          <w:sz w:val="28"/>
        </w:rPr>
        <w:t>Природные зоны Земли, их обитатели. Флора и фауна природных зон. Ландшафты: природные и культурные.</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Изучение искусственных сообществ и их обитателей (на примере аквариума и других искусственных сообществ).</w:t>
      </w:r>
    </w:p>
    <w:p>
      <w:pPr>
        <w:spacing w:before="0" w:after="0" w:line="264"/>
        <w:ind w:firstLine="600"/>
        <w:jc w:val="both"/>
      </w:pPr>
      <w:r>
        <w:rPr>
          <w:rFonts w:ascii="Times New Roman" w:hAnsi="Times New Roman"/>
          <w:b/>
          <w:i/>
          <w:color w:val="000000"/>
          <w:sz w:val="28"/>
        </w:rPr>
        <w:t>Экскурсии или видеоэкскурсии.</w:t>
      </w:r>
    </w:p>
    <w:p>
      <w:pPr>
        <w:spacing w:before="0" w:after="0" w:line="264"/>
        <w:ind w:firstLine="600"/>
        <w:jc w:val="both"/>
      </w:pPr>
      <w:r>
        <w:rPr>
          <w:rFonts w:ascii="Times New Roman" w:hAnsi="Times New Roman"/>
          <w:b w:val="false"/>
          <w:i w:val="false"/>
          <w:color w:val="000000"/>
          <w:sz w:val="28"/>
        </w:rPr>
        <w:t>Изучение природных сообществ (на примере леса, озера, пруда, луга и других природных сообществ.).</w:t>
      </w:r>
    </w:p>
    <w:p>
      <w:pPr>
        <w:spacing w:before="0" w:after="0" w:line="264"/>
        <w:ind w:firstLine="600"/>
        <w:jc w:val="both"/>
      </w:pPr>
      <w:r>
        <w:rPr>
          <w:rFonts w:ascii="Times New Roman" w:hAnsi="Times New Roman"/>
          <w:b w:val="false"/>
          <w:i w:val="false"/>
          <w:color w:val="000000"/>
          <w:sz w:val="28"/>
        </w:rPr>
        <w:t>Изучение сезонных явлений в жизни природных сообществ.</w:t>
      </w:r>
    </w:p>
    <w:p>
      <w:pPr>
        <w:numPr>
          <w:ilvl w:val="0"/>
          <w:numId w:val="6"/>
        </w:numPr>
        <w:spacing w:before="0" w:after="0" w:line="264"/>
        <w:jc w:val="both"/>
      </w:pPr>
      <w:r>
        <w:rPr>
          <w:rFonts w:ascii="Times New Roman" w:hAnsi="Times New Roman"/>
          <w:b/>
          <w:i w:val="false"/>
          <w:color w:val="000000"/>
          <w:sz w:val="28"/>
        </w:rPr>
        <w:t xml:space="preserve"> Живая природа и человек</w:t>
      </w:r>
    </w:p>
    <w:p>
      <w:pPr>
        <w:spacing w:before="0" w:after="0" w:line="264"/>
        <w:ind w:firstLine="600"/>
        <w:jc w:val="both"/>
      </w:pPr>
      <w:r>
        <w:rPr>
          <w:rFonts w:ascii="Times New Roman" w:hAnsi="Times New Roman"/>
          <w:b w:val="false"/>
          <w:i w:val="false"/>
          <w:color w:val="000000"/>
          <w:sz w:val="28"/>
        </w:rP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Красная книга Российской Федерации. Осознание жизни как великой ценности.</w:t>
      </w:r>
    </w:p>
    <w:p>
      <w:pPr>
        <w:spacing w:before="0" w:after="0" w:line="264"/>
        <w:ind w:firstLine="600"/>
        <w:jc w:val="both"/>
      </w:pPr>
      <w:r>
        <w:rPr>
          <w:rFonts w:ascii="Times New Roman" w:hAnsi="Times New Roman"/>
          <w:b/>
          <w:i/>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Проведение акции по уборке мусора в ближайшем лесу, парке, сквере или на пришкольной территории.</w:t>
      </w:r>
    </w:p>
    <w:p>
      <w:pPr>
        <w:spacing w:before="0" w:after="0" w:line="264"/>
        <w:ind w:left="120"/>
        <w:jc w:val="both"/>
      </w:pPr>
    </w:p>
    <w:p>
      <w:pPr>
        <w:spacing w:before="0" w:after="0" w:line="264"/>
        <w:ind w:left="120"/>
        <w:jc w:val="both"/>
      </w:pPr>
      <w:r>
        <w:rPr>
          <w:rFonts w:ascii="Times New Roman" w:hAnsi="Times New Roman"/>
          <w:b/>
          <w:i w:val="false"/>
          <w:color w:val="000000"/>
          <w:sz w:val="28"/>
        </w:rPr>
        <w:t>6 КЛАСС</w:t>
      </w:r>
    </w:p>
    <w:p>
      <w:pPr>
        <w:numPr>
          <w:ilvl w:val="0"/>
          <w:numId w:val="7"/>
        </w:numPr>
        <w:spacing w:before="0" w:after="0" w:line="264"/>
        <w:jc w:val="both"/>
      </w:pPr>
      <w:r>
        <w:rPr>
          <w:rFonts w:ascii="Times New Roman" w:hAnsi="Times New Roman"/>
          <w:b/>
          <w:i w:val="false"/>
          <w:color w:val="000000"/>
          <w:sz w:val="28"/>
        </w:rPr>
        <w:t xml:space="preserve"> Растительный организм</w:t>
      </w:r>
    </w:p>
    <w:p>
      <w:pPr>
        <w:spacing w:before="0" w:after="0" w:line="264"/>
        <w:ind w:firstLine="600"/>
        <w:jc w:val="both"/>
      </w:pPr>
      <w:r>
        <w:rPr>
          <w:rFonts w:ascii="Times New Roman" w:hAnsi="Times New Roman"/>
          <w:b w:val="false"/>
          <w:i w:val="false"/>
          <w:color w:val="000000"/>
          <w:sz w:val="28"/>
        </w:rPr>
        <w:t>Ботаника – наука о растениях. Разделы ботаники. Связь ботаники с другими науками и техникой. Общие признаки растений.</w:t>
      </w:r>
    </w:p>
    <w:p>
      <w:pPr>
        <w:spacing w:before="0" w:after="0" w:line="264"/>
        <w:ind w:firstLine="600"/>
        <w:jc w:val="both"/>
      </w:pPr>
      <w:r>
        <w:rPr>
          <w:rFonts w:ascii="Times New Roman" w:hAnsi="Times New Roman"/>
          <w:b w:val="false"/>
          <w:i w:val="false"/>
          <w:color w:val="000000"/>
          <w:sz w:val="28"/>
        </w:rPr>
        <w:t>Разнообразие растений. Уровни организации растительного организма. Высшие и низшие растения. Споровые и семенные растения.</w:t>
      </w:r>
    </w:p>
    <w:p>
      <w:pPr>
        <w:spacing w:before="0" w:after="0" w:line="264"/>
        <w:ind w:firstLine="600"/>
        <w:jc w:val="both"/>
      </w:pPr>
      <w:r>
        <w:rPr>
          <w:rFonts w:ascii="Times New Roman" w:hAnsi="Times New Roman"/>
          <w:b w:val="false"/>
          <w:i w:val="false"/>
          <w:color w:val="000000"/>
          <w:sz w:val="28"/>
        </w:rP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w:t>
      </w:r>
    </w:p>
    <w:p>
      <w:pPr>
        <w:spacing w:before="0" w:after="0" w:line="264"/>
        <w:ind w:firstLine="600"/>
        <w:jc w:val="both"/>
      </w:pPr>
      <w:r>
        <w:rPr>
          <w:rFonts w:ascii="Times New Roman" w:hAnsi="Times New Roman"/>
          <w:b w:val="false"/>
          <w:i w:val="false"/>
          <w:color w:val="000000"/>
          <w:sz w:val="28"/>
        </w:rPr>
        <w:t>Органы и системы органов растений. Строение органов растительного организма, их роль и связь между собой.</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Изучение микроскопического строения листа водного растения элодеи.</w:t>
      </w:r>
    </w:p>
    <w:p>
      <w:pPr>
        <w:spacing w:before="0" w:after="0" w:line="264"/>
        <w:ind w:firstLine="600"/>
        <w:jc w:val="both"/>
      </w:pPr>
      <w:r>
        <w:rPr>
          <w:rFonts w:ascii="Times New Roman" w:hAnsi="Times New Roman"/>
          <w:b w:val="false"/>
          <w:i w:val="false"/>
          <w:color w:val="000000"/>
          <w:sz w:val="28"/>
        </w:rPr>
        <w:t>Изучение строения растительных тканей (использование микропрепаратов).</w:t>
      </w:r>
    </w:p>
    <w:p>
      <w:pPr>
        <w:spacing w:before="0" w:after="0" w:line="264"/>
        <w:ind w:firstLine="600"/>
        <w:jc w:val="both"/>
      </w:pPr>
      <w:r>
        <w:rPr>
          <w:rFonts w:ascii="Times New Roman" w:hAnsi="Times New Roman"/>
          <w:b w:val="false"/>
          <w:i w:val="false"/>
          <w:color w:val="000000"/>
          <w:sz w:val="28"/>
        </w:rPr>
        <w:t>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p>
      <w:pPr>
        <w:spacing w:before="0" w:after="0" w:line="264"/>
        <w:ind w:firstLine="600"/>
        <w:jc w:val="both"/>
      </w:pPr>
      <w:r>
        <w:rPr>
          <w:rFonts w:ascii="Times New Roman" w:hAnsi="Times New Roman"/>
          <w:b w:val="false"/>
          <w:i w:val="false"/>
          <w:color w:val="000000"/>
          <w:sz w:val="28"/>
        </w:rPr>
        <w:t>Обнаружение неорганических и органических веществ в растении.</w:t>
      </w:r>
    </w:p>
    <w:p>
      <w:pPr>
        <w:spacing w:before="0" w:after="0" w:line="264"/>
        <w:ind w:firstLine="600"/>
        <w:jc w:val="both"/>
      </w:pPr>
      <w:r>
        <w:rPr>
          <w:rFonts w:ascii="Times New Roman" w:hAnsi="Times New Roman"/>
          <w:b/>
          <w:i/>
          <w:color w:val="000000"/>
          <w:sz w:val="28"/>
        </w:rPr>
        <w:t>Экскурсии или видеоэкскурсии.</w:t>
      </w:r>
    </w:p>
    <w:p>
      <w:pPr>
        <w:spacing w:before="0" w:after="0" w:line="264"/>
        <w:ind w:firstLine="600"/>
        <w:jc w:val="both"/>
      </w:pPr>
      <w:r>
        <w:rPr>
          <w:rFonts w:ascii="Times New Roman" w:hAnsi="Times New Roman"/>
          <w:b w:val="false"/>
          <w:i w:val="false"/>
          <w:color w:val="000000"/>
          <w:sz w:val="28"/>
        </w:rPr>
        <w:t>Ознакомление в природе с цветковыми растениями.</w:t>
      </w:r>
    </w:p>
    <w:p>
      <w:pPr>
        <w:numPr>
          <w:ilvl w:val="0"/>
          <w:numId w:val="8"/>
        </w:numPr>
        <w:spacing w:before="0" w:after="0" w:line="264"/>
        <w:jc w:val="both"/>
      </w:pPr>
      <w:r>
        <w:rPr>
          <w:rFonts w:ascii="Times New Roman" w:hAnsi="Times New Roman"/>
          <w:b/>
          <w:i w:val="false"/>
          <w:color w:val="000000"/>
          <w:sz w:val="28"/>
        </w:rPr>
        <w:t xml:space="preserve"> Строение и многообразие покрытосеменных растений</w:t>
      </w:r>
    </w:p>
    <w:p>
      <w:pPr>
        <w:spacing w:before="0" w:after="0" w:line="264"/>
        <w:ind w:firstLine="600"/>
        <w:jc w:val="both"/>
      </w:pPr>
      <w:r>
        <w:rPr>
          <w:rFonts w:ascii="Times New Roman" w:hAnsi="Times New Roman"/>
          <w:b w:val="false"/>
          <w:i w:val="false"/>
          <w:color w:val="000000"/>
          <w:sz w:val="28"/>
        </w:rPr>
        <w:t xml:space="preserve">Строение семян. Состав и строение семян. </w:t>
      </w:r>
    </w:p>
    <w:p>
      <w:pPr>
        <w:spacing w:before="0" w:after="0" w:line="264"/>
        <w:ind w:firstLine="600"/>
        <w:jc w:val="both"/>
      </w:pPr>
      <w:r>
        <w:rPr>
          <w:rFonts w:ascii="Times New Roman" w:hAnsi="Times New Roman"/>
          <w:b w:val="false"/>
          <w:i w:val="false"/>
          <w:color w:val="000000"/>
          <w:sz w:val="28"/>
        </w:rPr>
        <w:t xml:space="preserve">Виды корней и типы корневых систем. Видоизменения корней. Корень – орган почвенного (минерального) питания. Корни и корневые системы.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(корневое давление, осмос). Видоизменение корней. </w:t>
      </w:r>
    </w:p>
    <w:p>
      <w:pPr>
        <w:spacing w:before="0" w:after="0" w:line="264"/>
        <w:ind w:firstLine="600"/>
        <w:jc w:val="both"/>
      </w:pPr>
      <w:r>
        <w:rPr>
          <w:rFonts w:ascii="Times New Roman" w:hAnsi="Times New Roman"/>
          <w:b w:val="false"/>
          <w:i w:val="false"/>
          <w:color w:val="000000"/>
          <w:sz w:val="28"/>
        </w:rPr>
        <w:t>Побег. Развитие побега из почки. Строение стебля. Внешнее и внутреннее строение листа. Видоизменения побегов: корневище, клубень, луковица. Их строение, биологическое и хозяйственное значение. 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w:t>
      </w:r>
    </w:p>
    <w:p>
      <w:pPr>
        <w:spacing w:before="0" w:after="0" w:line="264"/>
        <w:ind w:firstLine="600"/>
        <w:jc w:val="both"/>
      </w:pPr>
      <w:r>
        <w:rPr>
          <w:rFonts w:ascii="Times New Roman" w:hAnsi="Times New Roman"/>
          <w:b w:val="false"/>
          <w:i w:val="false"/>
          <w:color w:val="000000"/>
          <w:sz w:val="28"/>
        </w:rPr>
        <w:t>Строение и разнообразие цветков. Соцветия. Плоды. Типы плодов. Распространение плодов и семян в природе.</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Изучение строения корневых систем (стержневой и мочковатой) на примере гербарных экземпляров или живых растений.</w:t>
      </w:r>
    </w:p>
    <w:p>
      <w:pPr>
        <w:spacing w:before="0" w:after="0" w:line="264"/>
        <w:ind w:firstLine="600"/>
        <w:jc w:val="both"/>
      </w:pPr>
      <w:r>
        <w:rPr>
          <w:rFonts w:ascii="Times New Roman" w:hAnsi="Times New Roman"/>
          <w:b w:val="false"/>
          <w:i w:val="false"/>
          <w:color w:val="000000"/>
          <w:sz w:val="28"/>
        </w:rPr>
        <w:t>Изучение микропрепарата клеток корня.</w:t>
      </w:r>
    </w:p>
    <w:p>
      <w:pPr>
        <w:spacing w:before="0" w:after="0" w:line="264"/>
        <w:ind w:firstLine="600"/>
        <w:jc w:val="both"/>
      </w:pPr>
      <w:r>
        <w:rPr>
          <w:rFonts w:ascii="Times New Roman" w:hAnsi="Times New Roman"/>
          <w:b w:val="false"/>
          <w:i w:val="false"/>
          <w:color w:val="000000"/>
          <w:sz w:val="28"/>
        </w:rPr>
        <w:t>Ознакомление с внешним строением листьев и листорасположением (на комнатных растениях).</w:t>
      </w:r>
    </w:p>
    <w:p>
      <w:pPr>
        <w:spacing w:before="0" w:after="0" w:line="264"/>
        <w:ind w:firstLine="600"/>
        <w:jc w:val="both"/>
      </w:pPr>
      <w:r>
        <w:rPr>
          <w:rFonts w:ascii="Times New Roman" w:hAnsi="Times New Roman"/>
          <w:b w:val="false"/>
          <w:i w:val="false"/>
          <w:color w:val="000000"/>
          <w:sz w:val="28"/>
        </w:rPr>
        <w:t>Изучение строения вегетативных и генеративных почек (на примере сирени, тополя и других растений).</w:t>
      </w:r>
    </w:p>
    <w:p>
      <w:pPr>
        <w:spacing w:before="0" w:after="0" w:line="264"/>
        <w:ind w:firstLine="600"/>
        <w:jc w:val="both"/>
      </w:pPr>
      <w:r>
        <w:rPr>
          <w:rFonts w:ascii="Times New Roman" w:hAnsi="Times New Roman"/>
          <w:b w:val="false"/>
          <w:i w:val="false"/>
          <w:color w:val="000000"/>
          <w:sz w:val="28"/>
        </w:rPr>
        <w:t>Изучение микроскопического строения листа (на готовых микропрепаратах).</w:t>
      </w:r>
    </w:p>
    <w:p>
      <w:pPr>
        <w:spacing w:before="0" w:after="0" w:line="264"/>
        <w:ind w:firstLine="600"/>
        <w:jc w:val="both"/>
      </w:pPr>
      <w:r>
        <w:rPr>
          <w:rFonts w:ascii="Times New Roman" w:hAnsi="Times New Roman"/>
          <w:b w:val="false"/>
          <w:i w:val="false"/>
          <w:color w:val="000000"/>
          <w:sz w:val="28"/>
        </w:rPr>
        <w:t>Рассматривание микроскопического строения ветки дерева (на готовом микропрепарате).</w:t>
      </w:r>
    </w:p>
    <w:p>
      <w:pPr>
        <w:spacing w:before="0" w:after="0" w:line="264"/>
        <w:ind w:firstLine="600"/>
        <w:jc w:val="both"/>
      </w:pPr>
      <w:r>
        <w:rPr>
          <w:rFonts w:ascii="Times New Roman" w:hAnsi="Times New Roman"/>
          <w:b w:val="false"/>
          <w:i w:val="false"/>
          <w:color w:val="000000"/>
          <w:sz w:val="28"/>
        </w:rPr>
        <w:t>Исследование строения корневища, клубня, луковицы.</w:t>
      </w:r>
    </w:p>
    <w:p>
      <w:pPr>
        <w:spacing w:before="0" w:after="0" w:line="264"/>
        <w:ind w:firstLine="600"/>
        <w:jc w:val="both"/>
      </w:pPr>
      <w:r>
        <w:rPr>
          <w:rFonts w:ascii="Times New Roman" w:hAnsi="Times New Roman"/>
          <w:b w:val="false"/>
          <w:i w:val="false"/>
          <w:color w:val="000000"/>
          <w:sz w:val="28"/>
        </w:rPr>
        <w:t>Изучение строения цветков.</w:t>
      </w:r>
    </w:p>
    <w:p>
      <w:pPr>
        <w:spacing w:before="0" w:after="0" w:line="264"/>
        <w:ind w:firstLine="600"/>
        <w:jc w:val="both"/>
      </w:pPr>
      <w:r>
        <w:rPr>
          <w:rFonts w:ascii="Times New Roman" w:hAnsi="Times New Roman"/>
          <w:b w:val="false"/>
          <w:i w:val="false"/>
          <w:color w:val="000000"/>
          <w:sz w:val="28"/>
        </w:rPr>
        <w:t xml:space="preserve">Ознакомление с различными типами соцветий. </w:t>
      </w:r>
    </w:p>
    <w:p>
      <w:pPr>
        <w:spacing w:before="0" w:after="0" w:line="264"/>
        <w:ind w:firstLine="600"/>
        <w:jc w:val="both"/>
      </w:pPr>
      <w:r>
        <w:rPr>
          <w:rFonts w:ascii="Times New Roman" w:hAnsi="Times New Roman"/>
          <w:b w:val="false"/>
          <w:i w:val="false"/>
          <w:color w:val="000000"/>
          <w:sz w:val="28"/>
        </w:rPr>
        <w:t>Изучение строения семян двудольных растений.</w:t>
      </w:r>
    </w:p>
    <w:p>
      <w:pPr>
        <w:spacing w:before="0" w:after="0" w:line="264"/>
        <w:ind w:firstLine="600"/>
        <w:jc w:val="both"/>
      </w:pPr>
      <w:r>
        <w:rPr>
          <w:rFonts w:ascii="Times New Roman" w:hAnsi="Times New Roman"/>
          <w:b w:val="false"/>
          <w:i w:val="false"/>
          <w:color w:val="000000"/>
          <w:sz w:val="28"/>
        </w:rPr>
        <w:t>Изучение строения семян однодольных растений.</w:t>
      </w:r>
    </w:p>
    <w:p>
      <w:pPr>
        <w:numPr>
          <w:ilvl w:val="0"/>
          <w:numId w:val="9"/>
        </w:numPr>
        <w:spacing w:before="0" w:after="0" w:line="264"/>
        <w:jc w:val="both"/>
      </w:pPr>
      <w:r>
        <w:rPr>
          <w:rFonts w:ascii="Times New Roman" w:hAnsi="Times New Roman"/>
          <w:b/>
          <w:i w:val="false"/>
          <w:color w:val="000000"/>
          <w:sz w:val="28"/>
        </w:rPr>
        <w:t xml:space="preserve"> Жизнедеятельность растительного организма</w:t>
      </w:r>
    </w:p>
    <w:p>
      <w:pPr>
        <w:spacing w:before="0" w:after="0" w:line="264"/>
        <w:ind w:firstLine="600"/>
        <w:jc w:val="both"/>
      </w:pPr>
      <w:r>
        <w:rPr>
          <w:rFonts w:ascii="Times New Roman" w:hAnsi="Times New Roman"/>
          <w:b/>
          <w:i w:val="false"/>
          <w:color w:val="000000"/>
          <w:sz w:val="28"/>
        </w:rPr>
        <w:t>Обмен веществ у растений</w:t>
      </w:r>
    </w:p>
    <w:p>
      <w:pPr>
        <w:spacing w:before="0" w:after="0" w:line="264"/>
        <w:ind w:firstLine="600"/>
        <w:jc w:val="both"/>
      </w:pPr>
      <w:r>
        <w:rPr>
          <w:rFonts w:ascii="Times New Roman" w:hAnsi="Times New Roman"/>
          <w:b w:val="false"/>
          <w:i w:val="false"/>
          <w:color w:val="000000"/>
          <w:sz w:val="28"/>
        </w:rPr>
        <w:t xml:space="preserve">Неорганические (вода, минеральные соли) и органические вещества (белки, жиры, углеводы, нуклеиновые кислоты, витамины и другие вещества) растения. Минеральное питание растений. Удобрения. </w:t>
      </w:r>
    </w:p>
    <w:p>
      <w:pPr>
        <w:spacing w:before="0" w:after="0" w:line="264"/>
        <w:ind w:firstLine="600"/>
        <w:jc w:val="both"/>
      </w:pPr>
      <w:r>
        <w:rPr>
          <w:rFonts w:ascii="Times New Roman" w:hAnsi="Times New Roman"/>
          <w:b/>
          <w:i w:val="false"/>
          <w:color w:val="000000"/>
          <w:sz w:val="28"/>
        </w:rPr>
        <w:t xml:space="preserve">Питание растения. </w:t>
      </w:r>
    </w:p>
    <w:p>
      <w:pPr>
        <w:spacing w:before="0" w:after="0" w:line="264"/>
        <w:ind w:firstLine="600"/>
        <w:jc w:val="both"/>
      </w:pPr>
      <w:r>
        <w:rPr>
          <w:rFonts w:ascii="Times New Roman" w:hAnsi="Times New Roman"/>
          <w:b w:val="false"/>
          <w:i w:val="false"/>
          <w:color w:val="000000"/>
          <w:sz w:val="28"/>
        </w:rPr>
        <w:t>Поглощение корнями воды и минеральных веществ, необходимых растению (корневое давление, осмос). Почва, её плодородие. Значение обработки почвы (окучивание), внесения удобрений, прореживания проростков, полива для жизни культурных растений. Гидропоника.</w:t>
      </w:r>
    </w:p>
    <w:p>
      <w:pPr>
        <w:spacing w:before="0" w:after="0" w:line="264"/>
        <w:ind w:firstLine="600"/>
        <w:jc w:val="both"/>
      </w:pPr>
      <w:r>
        <w:rPr>
          <w:rFonts w:ascii="Times New Roman" w:hAnsi="Times New Roman"/>
          <w:b w:val="false"/>
          <w:i w:val="false"/>
          <w:color w:val="000000"/>
          <w:sz w:val="28"/>
        </w:rPr>
        <w:t>Фотосинтез. Лист – орган воздушного питания. Значение фотосинтеза в природе и в жизни человека.</w:t>
      </w:r>
    </w:p>
    <w:p>
      <w:pPr>
        <w:spacing w:before="0" w:after="0" w:line="264"/>
        <w:ind w:firstLine="600"/>
        <w:jc w:val="both"/>
      </w:pPr>
      <w:r>
        <w:rPr>
          <w:rFonts w:ascii="Times New Roman" w:hAnsi="Times New Roman"/>
          <w:b/>
          <w:i w:val="false"/>
          <w:color w:val="000000"/>
          <w:sz w:val="28"/>
        </w:rPr>
        <w:t>Дыхание растения.</w:t>
      </w:r>
    </w:p>
    <w:p>
      <w:pPr>
        <w:spacing w:before="0" w:after="0" w:line="264"/>
        <w:ind w:firstLine="600"/>
        <w:jc w:val="both"/>
      </w:pPr>
      <w:r>
        <w:rPr>
          <w:rFonts w:ascii="Times New Roman" w:hAnsi="Times New Roman"/>
          <w:b w:val="false"/>
          <w:i w:val="false"/>
          <w:color w:val="000000"/>
          <w:sz w:val="28"/>
        </w:rPr>
        <w:t>Дыхание корня. Рыхление почвы для улучшения дыхания корней. Условия, препятствующие дыханию корней. Лист как орган дыхания (устьичный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p>
    <w:p>
      <w:pPr>
        <w:spacing w:before="0" w:after="0" w:line="264"/>
        <w:ind w:firstLine="600"/>
        <w:jc w:val="both"/>
      </w:pPr>
      <w:r>
        <w:rPr>
          <w:rFonts w:ascii="Times New Roman" w:hAnsi="Times New Roman"/>
          <w:b/>
          <w:i w:val="false"/>
          <w:color w:val="000000"/>
          <w:sz w:val="28"/>
        </w:rPr>
        <w:t>Транспорт веществ в растении.</w:t>
      </w:r>
    </w:p>
    <w:p>
      <w:pPr>
        <w:spacing w:before="0" w:after="0" w:line="264"/>
        <w:ind w:firstLine="600"/>
        <w:jc w:val="both"/>
      </w:pPr>
      <w:r>
        <w:rPr>
          <w:rFonts w:ascii="Times New Roman" w:hAnsi="Times New Roman"/>
          <w:b w:val="false"/>
          <w:i w:val="false"/>
          <w:color w:val="000000"/>
          <w:sz w:val="28"/>
        </w:rPr>
        <w:t>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стебля в толщину.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Выделение у растений. Листопад.</w:t>
      </w:r>
    </w:p>
    <w:p>
      <w:pPr>
        <w:spacing w:before="0" w:after="0" w:line="264"/>
        <w:ind w:firstLine="600"/>
        <w:jc w:val="both"/>
      </w:pPr>
      <w:r>
        <w:rPr>
          <w:rFonts w:ascii="Times New Roman" w:hAnsi="Times New Roman"/>
          <w:b/>
          <w:i w:val="false"/>
          <w:color w:val="000000"/>
          <w:sz w:val="28"/>
        </w:rPr>
        <w:t>Рост и развитие растения.</w:t>
      </w:r>
    </w:p>
    <w:p>
      <w:pPr>
        <w:spacing w:before="0" w:after="0" w:line="264"/>
        <w:ind w:firstLine="600"/>
        <w:jc w:val="both"/>
      </w:pPr>
      <w:r>
        <w:rPr>
          <w:rFonts w:ascii="Times New Roman" w:hAnsi="Times New Roman"/>
          <w:b w:val="false"/>
          <w:i w:val="false"/>
          <w:color w:val="000000"/>
          <w:sz w:val="28"/>
        </w:rPr>
        <w:t>Прорастание семян. Условия прорастания семян. Подготовка семян к посеву. Развитие проростков.</w:t>
      </w:r>
    </w:p>
    <w:p>
      <w:pPr>
        <w:spacing w:before="0" w:after="0" w:line="264"/>
        <w:ind w:firstLine="600"/>
        <w:jc w:val="both"/>
      </w:pPr>
      <w:r>
        <w:rPr>
          <w:rFonts w:ascii="Times New Roman" w:hAnsi="Times New Roman"/>
          <w:b w:val="false"/>
          <w:i w:val="false"/>
          <w:color w:val="000000"/>
          <w:sz w:val="28"/>
        </w:rPr>
        <w:t>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w:t>
      </w:r>
    </w:p>
    <w:p>
      <w:pPr>
        <w:spacing w:before="0" w:after="0" w:line="264"/>
        <w:ind w:firstLine="600"/>
        <w:jc w:val="both"/>
      </w:pPr>
      <w:r>
        <w:rPr>
          <w:rFonts w:ascii="Times New Roman" w:hAnsi="Times New Roman"/>
          <w:b w:val="false"/>
          <w:i w:val="false"/>
          <w:color w:val="000000"/>
          <w:sz w:val="28"/>
        </w:rPr>
        <w:t>Размножение растений и его значение. Семенное (генеративное) размножение растений. Цветки и соцветия. Опыление. Перекрёстное опыление (ветром, животными, водой) и самоопыление. Двойное оплодотворение. Наследование признаков обоих растений.</w:t>
      </w:r>
    </w:p>
    <w:p>
      <w:pPr>
        <w:spacing w:before="0" w:after="0" w:line="264"/>
        <w:ind w:firstLine="600"/>
        <w:jc w:val="both"/>
      </w:pPr>
      <w:r>
        <w:rPr>
          <w:rFonts w:ascii="Times New Roman" w:hAnsi="Times New Roman"/>
          <w:b w:val="false"/>
          <w:i w:val="false"/>
          <w:color w:val="000000"/>
          <w:sz w:val="28"/>
        </w:rPr>
        <w:t>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 xml:space="preserve">Наблюдение за ростом корня. </w:t>
      </w:r>
    </w:p>
    <w:p>
      <w:pPr>
        <w:spacing w:before="0" w:after="0" w:line="264"/>
        <w:ind w:firstLine="600"/>
        <w:jc w:val="both"/>
      </w:pPr>
      <w:r>
        <w:rPr>
          <w:rFonts w:ascii="Times New Roman" w:hAnsi="Times New Roman"/>
          <w:b w:val="false"/>
          <w:i w:val="false"/>
          <w:color w:val="000000"/>
          <w:sz w:val="28"/>
        </w:rPr>
        <w:t>Наблюдение за ростом побега.</w:t>
      </w:r>
    </w:p>
    <w:p>
      <w:pPr>
        <w:spacing w:before="0" w:after="0" w:line="264"/>
        <w:ind w:firstLine="600"/>
        <w:jc w:val="both"/>
      </w:pPr>
      <w:r>
        <w:rPr>
          <w:rFonts w:ascii="Times New Roman" w:hAnsi="Times New Roman"/>
          <w:b w:val="false"/>
          <w:i w:val="false"/>
          <w:color w:val="000000"/>
          <w:sz w:val="28"/>
        </w:rPr>
        <w:t>Определение возраста дерева по спилу.</w:t>
      </w:r>
    </w:p>
    <w:p>
      <w:pPr>
        <w:spacing w:before="0" w:after="0" w:line="264"/>
        <w:ind w:firstLine="600"/>
        <w:jc w:val="both"/>
      </w:pPr>
      <w:r>
        <w:rPr>
          <w:rFonts w:ascii="Times New Roman" w:hAnsi="Times New Roman"/>
          <w:b w:val="false"/>
          <w:i w:val="false"/>
          <w:color w:val="000000"/>
          <w:sz w:val="28"/>
        </w:rPr>
        <w:t>Выявление передвижения воды и минеральных веществ по древесине.</w:t>
      </w:r>
    </w:p>
    <w:p>
      <w:pPr>
        <w:spacing w:before="0" w:after="0" w:line="264"/>
        <w:ind w:firstLine="600"/>
        <w:jc w:val="both"/>
      </w:pPr>
      <w:r>
        <w:rPr>
          <w:rFonts w:ascii="Times New Roman" w:hAnsi="Times New Roman"/>
          <w:b w:val="false"/>
          <w:i w:val="false"/>
          <w:color w:val="000000"/>
          <w:sz w:val="28"/>
        </w:rPr>
        <w:t>Наблюдение процесса выделения кислорода на свету аквариумными растениями.</w:t>
      </w:r>
    </w:p>
    <w:p>
      <w:pPr>
        <w:spacing w:before="0" w:after="0" w:line="264"/>
        <w:ind w:firstLine="600"/>
        <w:jc w:val="both"/>
      </w:pPr>
      <w:r>
        <w:rPr>
          <w:rFonts w:ascii="Times New Roman" w:hAnsi="Times New Roman"/>
          <w:b w:val="false"/>
          <w:i w:val="false"/>
          <w:color w:val="000000"/>
          <w:sz w:val="28"/>
        </w:rPr>
        <w:t>Изучение роли рыхления для дыхания корней.</w:t>
      </w:r>
    </w:p>
    <w:p>
      <w:pPr>
        <w:spacing w:before="0" w:after="0" w:line="264"/>
        <w:ind w:firstLine="600"/>
        <w:jc w:val="both"/>
      </w:pPr>
      <w:r>
        <w:rPr>
          <w:rFonts w:ascii="Times New Roman" w:hAnsi="Times New Roman"/>
          <w:b w:val="false"/>
          <w:i w:val="false"/>
          <w:color w:val="000000"/>
          <w:sz w:val="28"/>
        </w:rPr>
        <w:t>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p>
      <w:pPr>
        <w:spacing w:before="0" w:after="0" w:line="264"/>
        <w:ind w:firstLine="600"/>
        <w:jc w:val="both"/>
      </w:pPr>
      <w:r>
        <w:rPr>
          <w:rFonts w:ascii="Times New Roman" w:hAnsi="Times New Roman"/>
          <w:b w:val="false"/>
          <w:i w:val="false"/>
          <w:color w:val="000000"/>
          <w:sz w:val="28"/>
        </w:rPr>
        <w:t>Определение всхожести семян культурных растений и посев их в грунт.</w:t>
      </w:r>
    </w:p>
    <w:p>
      <w:pPr>
        <w:spacing w:before="0" w:after="0" w:line="264"/>
        <w:ind w:firstLine="600"/>
        <w:jc w:val="both"/>
      </w:pPr>
      <w:r>
        <w:rPr>
          <w:rFonts w:ascii="Times New Roman" w:hAnsi="Times New Roman"/>
          <w:b w:val="false"/>
          <w:i w:val="false"/>
          <w:color w:val="000000"/>
          <w:sz w:val="28"/>
        </w:rPr>
        <w:t>Наблюдение за ростом и развитием цветкового растения в комнатных условиях (на примере фасоли или посевного гороха).</w:t>
      </w:r>
    </w:p>
    <w:p>
      <w:pPr>
        <w:spacing w:before="0" w:after="0" w:line="264"/>
        <w:ind w:firstLine="600"/>
        <w:jc w:val="both"/>
      </w:pPr>
      <w:r>
        <w:rPr>
          <w:rFonts w:ascii="Times New Roman" w:hAnsi="Times New Roman"/>
          <w:b w:val="false"/>
          <w:i w:val="false"/>
          <w:color w:val="000000"/>
          <w:sz w:val="28"/>
        </w:rPr>
        <w:t>Определение условий прорастания семян.</w:t>
      </w:r>
    </w:p>
    <w:p>
      <w:pPr>
        <w:spacing w:before="0" w:after="0" w:line="264"/>
        <w:ind w:left="120"/>
        <w:jc w:val="both"/>
      </w:pPr>
    </w:p>
    <w:p>
      <w:pPr>
        <w:spacing w:before="0" w:after="0" w:line="264"/>
        <w:ind w:left="120"/>
        <w:jc w:val="both"/>
      </w:pPr>
      <w:r>
        <w:rPr>
          <w:rFonts w:ascii="Times New Roman" w:hAnsi="Times New Roman"/>
          <w:b/>
          <w:i w:val="false"/>
          <w:color w:val="000000"/>
          <w:sz w:val="28"/>
        </w:rPr>
        <w:t>7 КЛАСС</w:t>
      </w:r>
    </w:p>
    <w:p>
      <w:pPr>
        <w:numPr>
          <w:ilvl w:val="0"/>
          <w:numId w:val="10"/>
        </w:numPr>
        <w:spacing w:before="0" w:after="0" w:line="264"/>
        <w:jc w:val="both"/>
      </w:pPr>
      <w:r>
        <w:rPr>
          <w:rFonts w:ascii="Times New Roman" w:hAnsi="Times New Roman"/>
          <w:b/>
          <w:i w:val="false"/>
          <w:color w:val="000000"/>
          <w:sz w:val="28"/>
        </w:rPr>
        <w:t xml:space="preserve"> Систематические группы растений</w:t>
      </w:r>
    </w:p>
    <w:p>
      <w:pPr>
        <w:spacing w:before="0" w:after="0" w:line="264"/>
        <w:ind w:firstLine="600"/>
        <w:jc w:val="both"/>
      </w:pPr>
      <w:r>
        <w:rPr>
          <w:rFonts w:ascii="Times New Roman" w:hAnsi="Times New Roman"/>
          <w:b w:val="false"/>
          <w:i w:val="false"/>
          <w:color w:val="000000"/>
          <w:sz w:val="28"/>
        </w:rPr>
        <w:t>Классификация растений. 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класс, порядок, семейство, род, вид). История развития систематики, описание видов, открытие новых видов. Роль систематики в биологии.</w:t>
      </w:r>
    </w:p>
    <w:p>
      <w:pPr>
        <w:spacing w:before="0" w:after="0" w:line="264"/>
        <w:ind w:firstLine="600"/>
        <w:jc w:val="both"/>
      </w:pPr>
      <w:r>
        <w:rPr>
          <w:rFonts w:ascii="Times New Roman" w:hAnsi="Times New Roman"/>
          <w:b w:val="false"/>
          <w:i w:val="false"/>
          <w:color w:val="000000"/>
          <w:sz w:val="28"/>
        </w:rPr>
        <w:t>Низшие растения. Водоросли. 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p>
      <w:pPr>
        <w:spacing w:before="0" w:after="0" w:line="264"/>
        <w:ind w:firstLine="600"/>
        <w:jc w:val="both"/>
      </w:pPr>
      <w:r>
        <w:rPr>
          <w:rFonts w:ascii="Times New Roman" w:hAnsi="Times New Roman"/>
          <w:b w:val="false"/>
          <w:i w:val="false"/>
          <w:color w:val="000000"/>
          <w:sz w:val="28"/>
        </w:rPr>
        <w:t>Высшие споровые растения. Моховидные (Мхи). 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Роль мхов в заболачивании почв и торфообразовании. Использование торфа и продуктов его переработки в хозяйственной деятельности человека.</w:t>
      </w:r>
    </w:p>
    <w:p>
      <w:pPr>
        <w:spacing w:before="0" w:after="0" w:line="264"/>
        <w:ind w:firstLine="600"/>
        <w:jc w:val="both"/>
      </w:pPr>
      <w:r>
        <w:rPr>
          <w:rFonts w:ascii="Times New Roman" w:hAnsi="Times New Roman"/>
          <w:b w:val="false"/>
          <w:i w:val="false"/>
          <w:color w:val="000000"/>
          <w:sz w:val="28"/>
        </w:rPr>
        <w:t>Плауновидные (Плауны). Хвощевидные (Хвощи), Папоротниковидные (Папоротники). Общая характеристика. Усложнение строения папоротникообразных растений по сравнению с мхами. Особенности строения и жизнедеятельности плаунов, хвощей и папоротников. Размножение папоротникообразных. Цикл развития папоротника. Роль древних папоротникообразных в образовании каменного угля. Значение папоротникообразных в природе и жизни человека.</w:t>
      </w:r>
    </w:p>
    <w:p>
      <w:pPr>
        <w:spacing w:before="0" w:after="0" w:line="264"/>
        <w:ind w:firstLine="600"/>
        <w:jc w:val="both"/>
      </w:pPr>
      <w:r>
        <w:rPr>
          <w:rFonts w:ascii="Times New Roman" w:hAnsi="Times New Roman"/>
          <w:b w:val="false"/>
          <w:i w:val="false"/>
          <w:color w:val="000000"/>
          <w:sz w:val="28"/>
        </w:rPr>
        <w:t>Высшие семенные растения. Голосеменные. 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p>
      <w:pPr>
        <w:spacing w:before="0" w:after="0" w:line="264"/>
        <w:ind w:firstLine="600"/>
        <w:jc w:val="both"/>
      </w:pPr>
      <w:r>
        <w:rPr>
          <w:rFonts w:ascii="Times New Roman" w:hAnsi="Times New Roman"/>
          <w:b w:val="false"/>
          <w:i w:val="false"/>
          <w:color w:val="000000"/>
          <w:sz w:val="28"/>
        </w:rPr>
        <w:t>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Цикл развития покрытосеменного растения.</w:t>
      </w:r>
    </w:p>
    <w:p>
      <w:pPr>
        <w:spacing w:before="0" w:after="0" w:line="264"/>
        <w:ind w:firstLine="600"/>
        <w:jc w:val="both"/>
      </w:pPr>
      <w:r>
        <w:rPr>
          <w:rFonts w:ascii="Times New Roman" w:hAnsi="Times New Roman"/>
          <w:b w:val="false"/>
          <w:i w:val="false"/>
          <w:color w:val="000000"/>
          <w:sz w:val="28"/>
        </w:rPr>
        <w:t>Семейства покрытосеменных (цветковых) растений (изучаются три семейства растений по выбору учителя с учётом местных условий, при этом возможно изучать семейства, не вошедшие в перечень, если они являются наиболее распространёнными в данном регионе). 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 Многообразие растений. Дикорастущие представители семейств. Культурные представители семейств, их использование человеком.</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Изучение строения одноклеточных водорослей (на примере хламидомонады и хлореллы).</w:t>
      </w:r>
    </w:p>
    <w:p>
      <w:pPr>
        <w:spacing w:before="0" w:after="0" w:line="264"/>
        <w:ind w:firstLine="600"/>
        <w:jc w:val="both"/>
      </w:pPr>
      <w:r>
        <w:rPr>
          <w:rFonts w:ascii="Times New Roman" w:hAnsi="Times New Roman"/>
          <w:b w:val="false"/>
          <w:i w:val="false"/>
          <w:color w:val="000000"/>
          <w:sz w:val="28"/>
        </w:rPr>
        <w:t>Изучение строения многоклеточных нитчатых водорослей (на примере спирогиры и улотрикса).</w:t>
      </w:r>
    </w:p>
    <w:p>
      <w:pPr>
        <w:spacing w:before="0" w:after="0" w:line="264"/>
        <w:ind w:firstLine="600"/>
        <w:jc w:val="both"/>
      </w:pPr>
      <w:r>
        <w:rPr>
          <w:rFonts w:ascii="Times New Roman" w:hAnsi="Times New Roman"/>
          <w:b w:val="false"/>
          <w:i w:val="false"/>
          <w:color w:val="000000"/>
          <w:sz w:val="28"/>
        </w:rPr>
        <w:t>Изучение внешнего строения мхов (на местных видах).</w:t>
      </w:r>
    </w:p>
    <w:p>
      <w:pPr>
        <w:spacing w:before="0" w:after="0" w:line="264"/>
        <w:ind w:firstLine="600"/>
        <w:jc w:val="both"/>
      </w:pPr>
      <w:r>
        <w:rPr>
          <w:rFonts w:ascii="Times New Roman" w:hAnsi="Times New Roman"/>
          <w:b w:val="false"/>
          <w:i w:val="false"/>
          <w:color w:val="000000"/>
          <w:sz w:val="28"/>
        </w:rPr>
        <w:t>Изучение внешнего строения папоротника или хвоща.</w:t>
      </w:r>
    </w:p>
    <w:p>
      <w:pPr>
        <w:spacing w:before="0" w:after="0" w:line="264"/>
        <w:ind w:firstLine="600"/>
        <w:jc w:val="both"/>
      </w:pPr>
      <w:r>
        <w:rPr>
          <w:rFonts w:ascii="Times New Roman" w:hAnsi="Times New Roman"/>
          <w:b w:val="false"/>
          <w:i w:val="false"/>
          <w:color w:val="000000"/>
          <w:sz w:val="28"/>
        </w:rPr>
        <w:t>Изучение внешнего строения веток, хвои, шишек и семян голосеменных растений (на примере ели, сосны или лиственницы).</w:t>
      </w:r>
    </w:p>
    <w:p>
      <w:pPr>
        <w:spacing w:before="0" w:after="0" w:line="264"/>
        <w:ind w:firstLine="600"/>
        <w:jc w:val="both"/>
      </w:pPr>
      <w:r>
        <w:rPr>
          <w:rFonts w:ascii="Times New Roman" w:hAnsi="Times New Roman"/>
          <w:b w:val="false"/>
          <w:i w:val="false"/>
          <w:color w:val="000000"/>
          <w:sz w:val="28"/>
        </w:rPr>
        <w:t xml:space="preserve">Изучение внешнего строения покрытосеменных растений. </w:t>
      </w:r>
    </w:p>
    <w:p>
      <w:pPr>
        <w:spacing w:before="0" w:after="0" w:line="264"/>
        <w:ind w:firstLine="600"/>
        <w:jc w:val="both"/>
      </w:pPr>
      <w:r>
        <w:rPr>
          <w:rFonts w:ascii="Times New Roman" w:hAnsi="Times New Roman"/>
          <w:b w:val="false"/>
          <w:i w:val="false"/>
          <w:color w:val="000000"/>
          <w:sz w:val="28"/>
        </w:rPr>
        <w:t>Изучение признаков представителей семейств: Крестоцветные (Капустные), Розоцветные (Розовые), Мотыльковые (Бобовые), Паслёновые, Сложноцветные (Астровые), Лилейные, Злаки (Мятликовые) на гербарных и натуральных образцах.</w:t>
      </w:r>
    </w:p>
    <w:p>
      <w:pPr>
        <w:spacing w:before="0" w:after="0" w:line="264"/>
        <w:ind w:firstLine="600"/>
        <w:jc w:val="both"/>
      </w:pPr>
      <w:r>
        <w:rPr>
          <w:rFonts w:ascii="Times New Roman" w:hAnsi="Times New Roman"/>
          <w:b w:val="false"/>
          <w:i w:val="false"/>
          <w:color w:val="000000"/>
          <w:sz w:val="28"/>
        </w:rPr>
        <w:t>Определение видов растений (на примере трёх семейств) с использованием определителей растений или определительных карточек.</w:t>
      </w:r>
    </w:p>
    <w:p>
      <w:pPr>
        <w:numPr>
          <w:ilvl w:val="0"/>
          <w:numId w:val="11"/>
        </w:numPr>
        <w:spacing w:before="0" w:after="0" w:line="264"/>
        <w:jc w:val="both"/>
      </w:pPr>
      <w:r>
        <w:rPr>
          <w:rFonts w:ascii="Times New Roman" w:hAnsi="Times New Roman"/>
          <w:b/>
          <w:i w:val="false"/>
          <w:color w:val="000000"/>
          <w:sz w:val="28"/>
        </w:rPr>
        <w:t xml:space="preserve"> Развитие растительного мира на Земле</w:t>
      </w:r>
    </w:p>
    <w:p>
      <w:pPr>
        <w:spacing w:before="0" w:after="0" w:line="264"/>
        <w:ind w:firstLine="600"/>
        <w:jc w:val="both"/>
      </w:pPr>
      <w:r>
        <w:rPr>
          <w:rFonts w:ascii="Times New Roman" w:hAnsi="Times New Roman"/>
          <w:b w:val="false"/>
          <w:i w:val="false"/>
          <w:color w:val="000000"/>
          <w:sz w:val="28"/>
        </w:rP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pPr>
        <w:spacing w:before="0" w:after="0" w:line="264"/>
        <w:ind w:firstLine="600"/>
        <w:jc w:val="both"/>
      </w:pPr>
      <w:r>
        <w:rPr>
          <w:rFonts w:ascii="Times New Roman" w:hAnsi="Times New Roman"/>
          <w:b/>
          <w:i/>
          <w:color w:val="000000"/>
          <w:sz w:val="28"/>
        </w:rPr>
        <w:t>Экскурсии или видеоэкскурсии.</w:t>
      </w:r>
    </w:p>
    <w:p>
      <w:pPr>
        <w:spacing w:before="0" w:after="0" w:line="264"/>
        <w:ind w:firstLine="600"/>
        <w:jc w:val="both"/>
      </w:pPr>
      <w:r>
        <w:rPr>
          <w:rFonts w:ascii="Times New Roman" w:hAnsi="Times New Roman"/>
          <w:b w:val="false"/>
          <w:i w:val="false"/>
          <w:color w:val="000000"/>
          <w:sz w:val="28"/>
        </w:rPr>
        <w:t>Развитие растительного мира на Земле (экскурсия в палеонтологический или краеведческий музей).</w:t>
      </w:r>
    </w:p>
    <w:p>
      <w:pPr>
        <w:numPr>
          <w:ilvl w:val="0"/>
          <w:numId w:val="12"/>
        </w:numPr>
        <w:spacing w:before="0" w:after="0" w:line="264"/>
        <w:jc w:val="both"/>
      </w:pPr>
      <w:r>
        <w:rPr>
          <w:rFonts w:ascii="Times New Roman" w:hAnsi="Times New Roman"/>
          <w:b/>
          <w:i w:val="false"/>
          <w:color w:val="000000"/>
          <w:sz w:val="28"/>
        </w:rPr>
        <w:t xml:space="preserve"> Растения в природных сообществах</w:t>
      </w:r>
    </w:p>
    <w:p>
      <w:pPr>
        <w:spacing w:before="0" w:after="0" w:line="264"/>
        <w:ind w:firstLine="600"/>
        <w:jc w:val="both"/>
      </w:pPr>
      <w:r>
        <w:rPr>
          <w:rFonts w:ascii="Times New Roman" w:hAnsi="Times New Roman"/>
          <w:b w:val="false"/>
          <w:i w:val="false"/>
          <w:color w:val="000000"/>
          <w:sz w:val="28"/>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p>
      <w:pPr>
        <w:spacing w:before="0" w:after="0" w:line="264"/>
        <w:ind w:firstLine="600"/>
        <w:jc w:val="both"/>
      </w:pPr>
      <w:r>
        <w:rPr>
          <w:rFonts w:ascii="Times New Roman" w:hAnsi="Times New Roman"/>
          <w:b w:val="false"/>
          <w:i w:val="false"/>
          <w:color w:val="000000"/>
          <w:sz w:val="28"/>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p>
      <w:pPr>
        <w:numPr>
          <w:ilvl w:val="0"/>
          <w:numId w:val="13"/>
        </w:numPr>
        <w:spacing w:before="0" w:after="0" w:line="264"/>
        <w:jc w:val="both"/>
      </w:pPr>
      <w:r>
        <w:rPr>
          <w:rFonts w:ascii="Times New Roman" w:hAnsi="Times New Roman"/>
          <w:b/>
          <w:i w:val="false"/>
          <w:color w:val="000000"/>
          <w:sz w:val="28"/>
        </w:rPr>
        <w:t>Растения и человек</w:t>
      </w:r>
    </w:p>
    <w:p>
      <w:pPr>
        <w:spacing w:before="0" w:after="0" w:line="264"/>
        <w:ind w:firstLine="600"/>
        <w:jc w:val="both"/>
      </w:pPr>
      <w:r>
        <w:rPr>
          <w:rFonts w:ascii="Times New Roman" w:hAnsi="Times New Roman"/>
          <w:b w:val="false"/>
          <w:i w:val="false"/>
          <w:color w:val="000000"/>
          <w:sz w:val="28"/>
        </w:rP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особенность 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Красная книга России. Меры сохранения растительного мира.</w:t>
      </w:r>
    </w:p>
    <w:p>
      <w:pPr>
        <w:spacing w:before="0" w:after="0" w:line="264"/>
        <w:ind w:firstLine="600"/>
        <w:jc w:val="both"/>
      </w:pPr>
      <w:r>
        <w:rPr>
          <w:rFonts w:ascii="Times New Roman" w:hAnsi="Times New Roman"/>
          <w:b/>
          <w:i/>
          <w:color w:val="000000"/>
          <w:sz w:val="28"/>
        </w:rPr>
        <w:t>Экскурсии или видеоэкскурсии.</w:t>
      </w:r>
    </w:p>
    <w:p>
      <w:pPr>
        <w:spacing w:before="0" w:after="0" w:line="264"/>
        <w:ind w:firstLine="600"/>
        <w:jc w:val="both"/>
      </w:pPr>
      <w:r>
        <w:rPr>
          <w:rFonts w:ascii="Times New Roman" w:hAnsi="Times New Roman"/>
          <w:b w:val="false"/>
          <w:i w:val="false"/>
          <w:color w:val="000000"/>
          <w:sz w:val="28"/>
        </w:rPr>
        <w:t xml:space="preserve">Изучение сельскохозяйственных растений региона. </w:t>
      </w:r>
    </w:p>
    <w:p>
      <w:pPr>
        <w:spacing w:before="0" w:after="0" w:line="264"/>
        <w:ind w:firstLine="600"/>
        <w:jc w:val="both"/>
      </w:pPr>
      <w:r>
        <w:rPr>
          <w:rFonts w:ascii="Times New Roman" w:hAnsi="Times New Roman"/>
          <w:b w:val="false"/>
          <w:i w:val="false"/>
          <w:color w:val="000000"/>
          <w:sz w:val="28"/>
        </w:rPr>
        <w:t>Изучение сорных растений региона.</w:t>
      </w:r>
    </w:p>
    <w:p>
      <w:pPr>
        <w:numPr>
          <w:ilvl w:val="0"/>
          <w:numId w:val="14"/>
        </w:numPr>
        <w:spacing w:before="0" w:after="0" w:line="264"/>
        <w:jc w:val="both"/>
      </w:pPr>
      <w:r>
        <w:rPr>
          <w:rFonts w:ascii="Times New Roman" w:hAnsi="Times New Roman"/>
          <w:b/>
          <w:i w:val="false"/>
          <w:color w:val="000000"/>
          <w:sz w:val="28"/>
        </w:rPr>
        <w:t>Грибы. Лишайники. Бактерии</w:t>
      </w:r>
    </w:p>
    <w:p>
      <w:pPr>
        <w:spacing w:before="0" w:after="0" w:line="264"/>
        <w:ind w:firstLine="600"/>
        <w:jc w:val="both"/>
      </w:pPr>
      <w:r>
        <w:rPr>
          <w:rFonts w:ascii="Times New Roman" w:hAnsi="Times New Roman"/>
          <w:b w:val="false"/>
          <w:i w:val="false"/>
          <w:color w:val="000000"/>
          <w:sz w:val="28"/>
        </w:rPr>
        <w:t>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p>
      <w:pPr>
        <w:spacing w:before="0" w:after="0" w:line="264"/>
        <w:ind w:firstLine="600"/>
        <w:jc w:val="both"/>
      </w:pPr>
      <w:r>
        <w:rPr>
          <w:rFonts w:ascii="Times New Roman" w:hAnsi="Times New Roman"/>
          <w:b w:val="false"/>
          <w:i w:val="false"/>
          <w:color w:val="000000"/>
          <w:sz w:val="28"/>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p>
      <w:pPr>
        <w:spacing w:before="0" w:after="0" w:line="264"/>
        <w:ind w:firstLine="600"/>
        <w:jc w:val="both"/>
      </w:pPr>
      <w:r>
        <w:rPr>
          <w:rFonts w:ascii="Times New Roman" w:hAnsi="Times New Roman"/>
          <w:b w:val="false"/>
          <w:i w:val="false"/>
          <w:color w:val="000000"/>
          <w:sz w:val="28"/>
        </w:rPr>
        <w:t>Паразитические грибы. Разнообразие и значение паразитических грибов (головня, спорынья, фитофтора, трутовик и другие). Борьба с заболеваниями, вызываемыми паразитическими грибами.</w:t>
      </w:r>
    </w:p>
    <w:p>
      <w:pPr>
        <w:spacing w:before="0" w:after="0" w:line="264"/>
        <w:ind w:firstLine="600"/>
        <w:jc w:val="both"/>
      </w:pPr>
      <w:r>
        <w:rPr>
          <w:rFonts w:ascii="Times New Roman" w:hAnsi="Times New Roman"/>
          <w:b w:val="false"/>
          <w:i w:val="false"/>
          <w:color w:val="000000"/>
          <w:sz w:val="28"/>
        </w:rPr>
        <w:t>Лишайники – комплексные организмы. Строение лишайников. Питание, рост и размножение лишайников. Значение лишайников в природе и жизни человека.</w:t>
      </w:r>
    </w:p>
    <w:p>
      <w:pPr>
        <w:spacing w:before="0" w:after="0" w:line="264"/>
        <w:ind w:firstLine="600"/>
        <w:jc w:val="both"/>
      </w:pPr>
      <w:r>
        <w:rPr>
          <w:rFonts w:ascii="Times New Roman" w:hAnsi="Times New Roman"/>
          <w:b w:val="false"/>
          <w:i w:val="false"/>
          <w:color w:val="000000"/>
          <w:sz w:val="28"/>
        </w:rPr>
        <w:t>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Изучение строения одноклеточных (мукор) и многоклеточных (пеницилл) плесневых грибов.</w:t>
      </w:r>
    </w:p>
    <w:p>
      <w:pPr>
        <w:spacing w:before="0" w:after="0" w:line="264"/>
        <w:ind w:firstLine="600"/>
        <w:jc w:val="both"/>
      </w:pPr>
      <w:r>
        <w:rPr>
          <w:rFonts w:ascii="Times New Roman" w:hAnsi="Times New Roman"/>
          <w:b w:val="false"/>
          <w:i w:val="false"/>
          <w:color w:val="000000"/>
          <w:sz w:val="28"/>
        </w:rPr>
        <w:t>Изучение строения плодовых тел шляпочных грибов (или изучение шляпочных грибов на муляжах).</w:t>
      </w:r>
    </w:p>
    <w:p>
      <w:pPr>
        <w:spacing w:before="0" w:after="0" w:line="264"/>
        <w:ind w:firstLine="600"/>
        <w:jc w:val="both"/>
      </w:pPr>
      <w:r>
        <w:rPr>
          <w:rFonts w:ascii="Times New Roman" w:hAnsi="Times New Roman"/>
          <w:b w:val="false"/>
          <w:i w:val="false"/>
          <w:color w:val="000000"/>
          <w:sz w:val="28"/>
        </w:rPr>
        <w:t>Изучение строения лишайников.</w:t>
      </w:r>
    </w:p>
    <w:p>
      <w:pPr>
        <w:spacing w:before="0" w:after="0" w:line="264"/>
        <w:ind w:firstLine="600"/>
        <w:jc w:val="both"/>
      </w:pPr>
      <w:r>
        <w:rPr>
          <w:rFonts w:ascii="Times New Roman" w:hAnsi="Times New Roman"/>
          <w:b w:val="false"/>
          <w:i w:val="false"/>
          <w:color w:val="000000"/>
          <w:sz w:val="28"/>
        </w:rPr>
        <w:t>Изучение строения бактерий (на готовых микропрепаратах).</w:t>
      </w:r>
      <w:bookmarkStart w:name="_TOC_250010" w:id="10"/>
      <w:bookmarkEnd w:id="10"/>
    </w:p>
    <w:p>
      <w:pPr>
        <w:spacing w:before="0" w:after="0" w:line="264"/>
        <w:ind w:left="120"/>
        <w:jc w:val="both"/>
      </w:pPr>
    </w:p>
    <w:p>
      <w:pPr>
        <w:spacing w:before="0" w:after="0" w:line="264"/>
        <w:ind w:left="120"/>
        <w:jc w:val="both"/>
      </w:pPr>
      <w:r>
        <w:rPr>
          <w:rFonts w:ascii="Times New Roman" w:hAnsi="Times New Roman"/>
          <w:b/>
          <w:i w:val="false"/>
          <w:color w:val="000000"/>
          <w:sz w:val="28"/>
        </w:rPr>
        <w:t>8 КЛАСС</w:t>
      </w:r>
    </w:p>
    <w:p>
      <w:pPr>
        <w:numPr>
          <w:ilvl w:val="0"/>
          <w:numId w:val="15"/>
        </w:numPr>
        <w:spacing w:before="0" w:after="0" w:line="264"/>
        <w:jc w:val="both"/>
      </w:pPr>
      <w:r>
        <w:rPr>
          <w:rFonts w:ascii="Times New Roman" w:hAnsi="Times New Roman"/>
          <w:b/>
          <w:i w:val="false"/>
          <w:color w:val="000000"/>
          <w:sz w:val="28"/>
        </w:rPr>
        <w:t>Животный организм</w:t>
      </w:r>
    </w:p>
    <w:p>
      <w:pPr>
        <w:spacing w:before="0" w:after="0" w:line="264"/>
        <w:ind w:firstLine="600"/>
        <w:jc w:val="both"/>
      </w:pPr>
      <w:r>
        <w:rPr>
          <w:rFonts w:ascii="Times New Roman" w:hAnsi="Times New Roman"/>
          <w:b w:val="false"/>
          <w:i w:val="false"/>
          <w:color w:val="000000"/>
          <w:sz w:val="28"/>
        </w:rPr>
        <w:t>Зоология – наука о животных. Разделы зоологии. Связь зоологии с другими науками и техникой.</w:t>
      </w:r>
    </w:p>
    <w:p>
      <w:pPr>
        <w:spacing w:before="0" w:after="0" w:line="264"/>
        <w:ind w:firstLine="600"/>
        <w:jc w:val="both"/>
      </w:pPr>
      <w:r>
        <w:rPr>
          <w:rFonts w:ascii="Times New Roman" w:hAnsi="Times New Roman"/>
          <w:b w:val="false"/>
          <w:i w:val="false"/>
          <w:color w:val="000000"/>
          <w:sz w:val="28"/>
        </w:rPr>
        <w:t>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другое.</w:t>
      </w:r>
    </w:p>
    <w:p>
      <w:pPr>
        <w:spacing w:before="0" w:after="0" w:line="264"/>
        <w:ind w:firstLine="600"/>
        <w:jc w:val="both"/>
      </w:pPr>
      <w:r>
        <w:rPr>
          <w:rFonts w:ascii="Times New Roman" w:hAnsi="Times New Roman"/>
          <w:b w:val="false"/>
          <w:i w:val="false"/>
          <w:color w:val="000000"/>
          <w:sz w:val="28"/>
        </w:rPr>
        <w:t>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Деление клетки. Ткани животных, их разнообразие. Органы и системы органов животных. Организм – единое целое.</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Исследование под микроскопом готовых микропрепаратов клеток и тканей животных.</w:t>
      </w:r>
    </w:p>
    <w:p>
      <w:pPr>
        <w:numPr>
          <w:ilvl w:val="0"/>
          <w:numId w:val="16"/>
        </w:numPr>
        <w:spacing w:before="0" w:after="0" w:line="264"/>
        <w:jc w:val="both"/>
      </w:pPr>
      <w:r>
        <w:rPr>
          <w:rFonts w:ascii="Times New Roman" w:hAnsi="Times New Roman"/>
          <w:b/>
          <w:i w:val="false"/>
          <w:color w:val="000000"/>
          <w:sz w:val="28"/>
        </w:rPr>
        <w:t>Строение и жизнедеятельность организма животного</w:t>
      </w:r>
    </w:p>
    <w:p>
      <w:pPr>
        <w:spacing w:before="0" w:after="0" w:line="264"/>
        <w:ind w:firstLine="600"/>
        <w:jc w:val="both"/>
      </w:pPr>
      <w:r>
        <w:rPr>
          <w:rFonts w:ascii="Times New Roman" w:hAnsi="Times New Roman"/>
          <w:b w:val="false"/>
          <w:i w:val="false"/>
          <w:color w:val="000000"/>
          <w:sz w:val="28"/>
        </w:rPr>
        <w:t>Опора и движение животных. Особенности гидростатического, наружного и внутреннего скелета у животных. Передвижение у одноклеточных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другое). Рычажные конечности.</w:t>
      </w:r>
    </w:p>
    <w:p>
      <w:pPr>
        <w:spacing w:before="0" w:after="0" w:line="264"/>
        <w:ind w:firstLine="600"/>
        <w:jc w:val="both"/>
      </w:pPr>
      <w:r>
        <w:rPr>
          <w:rFonts w:ascii="Times New Roman" w:hAnsi="Times New Roman"/>
          <w:b w:val="false"/>
          <w:i w:val="false"/>
          <w:color w:val="000000"/>
          <w:sz w:val="28"/>
        </w:rPr>
        <w:t>Питание и пищеварение у животных. 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p>
      <w:pPr>
        <w:spacing w:before="0" w:after="0" w:line="264"/>
        <w:ind w:firstLine="600"/>
        <w:jc w:val="both"/>
      </w:pPr>
      <w:r>
        <w:rPr>
          <w:rFonts w:ascii="Times New Roman" w:hAnsi="Times New Roman"/>
          <w:b w:val="false"/>
          <w:i w:val="false"/>
          <w:color w:val="000000"/>
          <w:sz w:val="28"/>
        </w:rPr>
        <w:t>Дыхание животных. 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Особенности кожного дыхания. Роль воздушных мешков у птиц.</w:t>
      </w:r>
    </w:p>
    <w:p>
      <w:pPr>
        <w:spacing w:before="0" w:after="0" w:line="264"/>
        <w:ind w:firstLine="600"/>
        <w:jc w:val="both"/>
      </w:pPr>
      <w:r>
        <w:rPr>
          <w:rFonts w:ascii="Times New Roman" w:hAnsi="Times New Roman"/>
          <w:b w:val="false"/>
          <w:i w:val="false"/>
          <w:color w:val="000000"/>
          <w:sz w:val="28"/>
        </w:rPr>
        <w:t>Транспорт веществ у животных.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pPr>
        <w:spacing w:before="0" w:after="0" w:line="264"/>
        <w:ind w:firstLine="600"/>
        <w:jc w:val="both"/>
      </w:pPr>
      <w:r>
        <w:rPr>
          <w:rFonts w:ascii="Times New Roman" w:hAnsi="Times New Roman"/>
          <w:b w:val="false"/>
          <w:i w:val="false"/>
          <w:color w:val="000000"/>
          <w:sz w:val="28"/>
        </w:rPr>
        <w:t>Выделение у животных. 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Мальпигиевы сосуды у насекомых. Почки (туловищные и тазовые), мочеточники, мочевой пузырь у позвоночных животных. Особенности выделения у птиц, связанные с полётом.</w:t>
      </w:r>
    </w:p>
    <w:p>
      <w:pPr>
        <w:spacing w:before="0" w:after="0" w:line="264"/>
        <w:ind w:firstLine="600"/>
        <w:jc w:val="both"/>
      </w:pPr>
      <w:r>
        <w:rPr>
          <w:rFonts w:ascii="Times New Roman" w:hAnsi="Times New Roman"/>
          <w:b w:val="false"/>
          <w:i w:val="false"/>
          <w:color w:val="000000"/>
          <w:sz w:val="28"/>
        </w:rPr>
        <w:t>Покровы тела у животных. 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w:t>
      </w:r>
    </w:p>
    <w:p>
      <w:pPr>
        <w:spacing w:before="0" w:after="0" w:line="264"/>
        <w:ind w:firstLine="600"/>
        <w:jc w:val="both"/>
      </w:pPr>
      <w:r>
        <w:rPr>
          <w:rFonts w:ascii="Times New Roman" w:hAnsi="Times New Roman"/>
          <w:b w:val="false"/>
          <w:i w:val="false"/>
          <w:color w:val="000000"/>
          <w:sz w:val="28"/>
        </w:rPr>
        <w:t>Координация и регуляция жизнедеятельности у животных. Раздражимость у одноклеточных животных. Таксисы (фототаксис, трофотаксис, хемотаксис и другие таксисы). Нервная регуляция. Нервная 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Орган боковой линии у рыб.</w:t>
      </w:r>
    </w:p>
    <w:p>
      <w:pPr>
        <w:spacing w:before="0" w:after="0" w:line="264"/>
        <w:ind w:firstLine="600"/>
        <w:jc w:val="both"/>
      </w:pPr>
      <w:r>
        <w:rPr>
          <w:rFonts w:ascii="Times New Roman" w:hAnsi="Times New Roman"/>
          <w:b w:val="false"/>
          <w:i w:val="false"/>
          <w:color w:val="000000"/>
          <w:sz w:val="28"/>
        </w:rPr>
        <w:t>Поведение животных. Врождённое и приобретённое поведение (инстинкт и научение). Научение: условные рефлексы, импринтинг (запечатление), инсайт (постижение). Поведение: пищевое, оборонительное, территориальное, брачное, исследовательское. Стимулы поведения.</w:t>
      </w:r>
    </w:p>
    <w:p>
      <w:pPr>
        <w:spacing w:before="0" w:after="0" w:line="264"/>
        <w:ind w:firstLine="600"/>
        <w:jc w:val="both"/>
      </w:pPr>
      <w:r>
        <w:rPr>
          <w:rFonts w:ascii="Times New Roman" w:hAnsi="Times New Roman"/>
          <w:b w:val="false"/>
          <w:i w:val="false"/>
          <w:color w:val="000000"/>
          <w:sz w:val="28"/>
        </w:rPr>
        <w:t>Размножение и развитие животных. 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 xml:space="preserve">Ознакомление с органами опоры и движения у животных. </w:t>
      </w:r>
    </w:p>
    <w:p>
      <w:pPr>
        <w:spacing w:before="0" w:after="0" w:line="264"/>
        <w:ind w:firstLine="600"/>
        <w:jc w:val="both"/>
      </w:pPr>
      <w:r>
        <w:rPr>
          <w:rFonts w:ascii="Times New Roman" w:hAnsi="Times New Roman"/>
          <w:b w:val="false"/>
          <w:i w:val="false"/>
          <w:color w:val="000000"/>
          <w:sz w:val="28"/>
        </w:rPr>
        <w:t>Изучение способов поглощения пищи у животных.</w:t>
      </w:r>
    </w:p>
    <w:p>
      <w:pPr>
        <w:spacing w:before="0" w:after="0" w:line="264"/>
        <w:ind w:firstLine="600"/>
        <w:jc w:val="both"/>
      </w:pPr>
      <w:r>
        <w:rPr>
          <w:rFonts w:ascii="Times New Roman" w:hAnsi="Times New Roman"/>
          <w:b w:val="false"/>
          <w:i w:val="false"/>
          <w:color w:val="000000"/>
          <w:sz w:val="28"/>
        </w:rPr>
        <w:t>Изучение способов дыхания у животных.</w:t>
      </w:r>
    </w:p>
    <w:p>
      <w:pPr>
        <w:spacing w:before="0" w:after="0" w:line="264"/>
        <w:ind w:firstLine="600"/>
        <w:jc w:val="both"/>
      </w:pPr>
      <w:r>
        <w:rPr>
          <w:rFonts w:ascii="Times New Roman" w:hAnsi="Times New Roman"/>
          <w:b w:val="false"/>
          <w:i w:val="false"/>
          <w:color w:val="000000"/>
          <w:sz w:val="28"/>
        </w:rPr>
        <w:t>Ознакомление с системами органов транспорта веществ у животных.</w:t>
      </w:r>
    </w:p>
    <w:p>
      <w:pPr>
        <w:spacing w:before="0" w:after="0" w:line="264"/>
        <w:ind w:firstLine="600"/>
        <w:jc w:val="both"/>
      </w:pPr>
      <w:r>
        <w:rPr>
          <w:rFonts w:ascii="Times New Roman" w:hAnsi="Times New Roman"/>
          <w:b w:val="false"/>
          <w:i w:val="false"/>
          <w:color w:val="000000"/>
          <w:sz w:val="28"/>
        </w:rPr>
        <w:t>Изучение покровов тела у животных.</w:t>
      </w:r>
    </w:p>
    <w:p>
      <w:pPr>
        <w:spacing w:before="0" w:after="0" w:line="264"/>
        <w:ind w:firstLine="600"/>
        <w:jc w:val="both"/>
      </w:pPr>
      <w:r>
        <w:rPr>
          <w:rFonts w:ascii="Times New Roman" w:hAnsi="Times New Roman"/>
          <w:b w:val="false"/>
          <w:i w:val="false"/>
          <w:color w:val="000000"/>
          <w:sz w:val="28"/>
        </w:rPr>
        <w:t>Изучение органов чувств у животных.</w:t>
      </w:r>
    </w:p>
    <w:p>
      <w:pPr>
        <w:spacing w:before="0" w:after="0" w:line="264"/>
        <w:ind w:firstLine="600"/>
        <w:jc w:val="both"/>
      </w:pPr>
      <w:r>
        <w:rPr>
          <w:rFonts w:ascii="Times New Roman" w:hAnsi="Times New Roman"/>
          <w:b w:val="false"/>
          <w:i w:val="false"/>
          <w:color w:val="000000"/>
          <w:sz w:val="28"/>
        </w:rPr>
        <w:t xml:space="preserve">Формирование условных рефлексов у аквариумных рыб. </w:t>
      </w:r>
    </w:p>
    <w:p>
      <w:pPr>
        <w:spacing w:before="0" w:after="0" w:line="264"/>
        <w:ind w:firstLine="600"/>
        <w:jc w:val="both"/>
      </w:pPr>
      <w:r>
        <w:rPr>
          <w:rFonts w:ascii="Times New Roman" w:hAnsi="Times New Roman"/>
          <w:b w:val="false"/>
          <w:i w:val="false"/>
          <w:color w:val="000000"/>
          <w:sz w:val="28"/>
        </w:rPr>
        <w:t>Строение яйца и развитие зародыша птицы (курицы).</w:t>
      </w:r>
    </w:p>
    <w:p>
      <w:pPr>
        <w:numPr>
          <w:ilvl w:val="0"/>
          <w:numId w:val="17"/>
        </w:numPr>
        <w:spacing w:before="0" w:after="0" w:line="264"/>
        <w:jc w:val="both"/>
      </w:pPr>
      <w:r>
        <w:rPr>
          <w:rFonts w:ascii="Times New Roman" w:hAnsi="Times New Roman"/>
          <w:b/>
          <w:i w:val="false"/>
          <w:color w:val="000000"/>
          <w:sz w:val="28"/>
        </w:rPr>
        <w:t>Систематические группы животных</w:t>
      </w:r>
    </w:p>
    <w:p>
      <w:pPr>
        <w:spacing w:before="0" w:after="0" w:line="264"/>
        <w:ind w:firstLine="600"/>
        <w:jc w:val="both"/>
      </w:pPr>
      <w:r>
        <w:rPr>
          <w:rFonts w:ascii="Times New Roman" w:hAnsi="Times New Roman"/>
          <w:b w:val="false"/>
          <w:i w:val="false"/>
          <w:color w:val="000000"/>
          <w:sz w:val="28"/>
        </w:rPr>
        <w:t>Основные категории систематики животных. 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p>
      <w:pPr>
        <w:spacing w:before="0" w:after="0" w:line="264"/>
        <w:ind w:firstLine="600"/>
        <w:jc w:val="both"/>
      </w:pPr>
      <w:r>
        <w:rPr>
          <w:rFonts w:ascii="Times New Roman" w:hAnsi="Times New Roman"/>
          <w:b w:val="false"/>
          <w:i w:val="false"/>
          <w:color w:val="000000"/>
          <w:sz w:val="28"/>
        </w:rPr>
        <w:t>Одноклеточные животные – простейшие. 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Исследование строения инфузории-туфельки и наблюдение за её передвижением. Изучение хемотаксиса.</w:t>
      </w:r>
    </w:p>
    <w:p>
      <w:pPr>
        <w:spacing w:before="0" w:after="0" w:line="264"/>
        <w:ind w:firstLine="600"/>
        <w:jc w:val="both"/>
      </w:pPr>
      <w:r>
        <w:rPr>
          <w:rFonts w:ascii="Times New Roman" w:hAnsi="Times New Roman"/>
          <w:b w:val="false"/>
          <w:i w:val="false"/>
          <w:color w:val="000000"/>
          <w:sz w:val="28"/>
        </w:rPr>
        <w:t>Многообразие простейших (на готовых препаратах).</w:t>
      </w:r>
    </w:p>
    <w:p>
      <w:pPr>
        <w:spacing w:before="0" w:after="0" w:line="264"/>
        <w:ind w:firstLine="600"/>
        <w:jc w:val="both"/>
      </w:pPr>
      <w:r>
        <w:rPr>
          <w:rFonts w:ascii="Times New Roman" w:hAnsi="Times New Roman"/>
          <w:b w:val="false"/>
          <w:i w:val="false"/>
          <w:color w:val="000000"/>
          <w:sz w:val="28"/>
        </w:rPr>
        <w:t>Изготовление модели клетки простейшего (амёбы, инфузории-туфельки и другое.).</w:t>
      </w:r>
    </w:p>
    <w:p>
      <w:pPr>
        <w:spacing w:before="0" w:after="0" w:line="264"/>
        <w:ind w:firstLine="600"/>
        <w:jc w:val="both"/>
      </w:pPr>
      <w:r>
        <w:rPr>
          <w:rFonts w:ascii="Times New Roman" w:hAnsi="Times New Roman"/>
          <w:b/>
          <w:i w:val="false"/>
          <w:color w:val="000000"/>
          <w:sz w:val="28"/>
        </w:rPr>
        <w:t>Многоклеточные животные. Кишечнополостные</w:t>
      </w:r>
      <w:r>
        <w:rPr>
          <w:rFonts w:ascii="Times New Roman" w:hAnsi="Times New Roman"/>
          <w:b w:val="false"/>
          <w:i w:val="false"/>
          <w:color w:val="000000"/>
          <w:sz w:val="28"/>
        </w:rPr>
        <w:t>. 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кишечнополостных. Значение кишечнополостных в природе и жизни человека. Коралловые полипы и их роль в рифообразовании.</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Исследование строения пресноводной гидры и её передвижения (школьный аквариум).</w:t>
      </w:r>
    </w:p>
    <w:p>
      <w:pPr>
        <w:spacing w:before="0" w:after="0" w:line="264"/>
        <w:ind w:firstLine="600"/>
        <w:jc w:val="both"/>
      </w:pPr>
      <w:r>
        <w:rPr>
          <w:rFonts w:ascii="Times New Roman" w:hAnsi="Times New Roman"/>
          <w:b w:val="false"/>
          <w:i w:val="false"/>
          <w:color w:val="000000"/>
          <w:sz w:val="28"/>
        </w:rPr>
        <w:t>Исследование питания гидры дафниями и циклопами (школьный аквариум).</w:t>
      </w:r>
    </w:p>
    <w:p>
      <w:pPr>
        <w:spacing w:before="0" w:after="0" w:line="264"/>
        <w:ind w:firstLine="600"/>
        <w:jc w:val="both"/>
      </w:pPr>
      <w:r>
        <w:rPr>
          <w:rFonts w:ascii="Times New Roman" w:hAnsi="Times New Roman"/>
          <w:b w:val="false"/>
          <w:i w:val="false"/>
          <w:color w:val="000000"/>
          <w:sz w:val="28"/>
        </w:rPr>
        <w:t>Изготовление модели пресноводной гидры.</w:t>
      </w:r>
    </w:p>
    <w:p>
      <w:pPr>
        <w:spacing w:before="0" w:after="0" w:line="264"/>
        <w:ind w:firstLine="600"/>
        <w:jc w:val="both"/>
      </w:pPr>
      <w:r>
        <w:rPr>
          <w:rFonts w:ascii="Times New Roman" w:hAnsi="Times New Roman"/>
          <w:b/>
          <w:i w:val="false"/>
          <w:color w:val="000000"/>
          <w:sz w:val="28"/>
        </w:rPr>
        <w:t>Плоские, круглые, кольчатые черви.</w:t>
      </w:r>
      <w:r>
        <w:rPr>
          <w:rFonts w:ascii="Times New Roman" w:hAnsi="Times New Roman"/>
          <w:b w:val="false"/>
          <w:i w:val="false"/>
          <w:color w:val="000000"/>
          <w:sz w:val="28"/>
        </w:rPr>
        <w:t xml:space="preserve"> 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почвообразователей.</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Исследование внешнего строения дождевого червя. Наблюдение за реакцией дождевого червя на раздражители.</w:t>
      </w:r>
    </w:p>
    <w:p>
      <w:pPr>
        <w:spacing w:before="0" w:after="0" w:line="264"/>
        <w:ind w:firstLine="600"/>
        <w:jc w:val="both"/>
      </w:pPr>
      <w:r>
        <w:rPr>
          <w:rFonts w:ascii="Times New Roman" w:hAnsi="Times New Roman"/>
          <w:b w:val="false"/>
          <w:i w:val="false"/>
          <w:color w:val="000000"/>
          <w:sz w:val="28"/>
        </w:rPr>
        <w:t>Исследование внутреннего строения дождевого червя (на готовом влажном препарате и микропрепарате).</w:t>
      </w:r>
    </w:p>
    <w:p>
      <w:pPr>
        <w:spacing w:before="0" w:after="0" w:line="264"/>
        <w:ind w:firstLine="600"/>
        <w:jc w:val="both"/>
      </w:pPr>
      <w:r>
        <w:rPr>
          <w:rFonts w:ascii="Times New Roman" w:hAnsi="Times New Roman"/>
          <w:b w:val="false"/>
          <w:i w:val="false"/>
          <w:color w:val="000000"/>
          <w:sz w:val="28"/>
        </w:rPr>
        <w:t>Изучение приспособлений паразитических червей к паразитизму (на готовых влажных и микропрепаратах).</w:t>
      </w:r>
    </w:p>
    <w:p>
      <w:pPr>
        <w:spacing w:before="0" w:after="0" w:line="264"/>
        <w:ind w:firstLine="600"/>
        <w:jc w:val="both"/>
      </w:pPr>
      <w:r>
        <w:rPr>
          <w:rFonts w:ascii="Times New Roman" w:hAnsi="Times New Roman"/>
          <w:b/>
          <w:i w:val="false"/>
          <w:color w:val="000000"/>
          <w:sz w:val="28"/>
        </w:rPr>
        <w:t>Членистоногие.</w:t>
      </w:r>
      <w:r>
        <w:rPr>
          <w:rFonts w:ascii="Times New Roman" w:hAnsi="Times New Roman"/>
          <w:b w:val="false"/>
          <w:i w:val="false"/>
          <w:color w:val="000000"/>
          <w:sz w:val="28"/>
        </w:rPr>
        <w:t xml:space="preserve"> Общая характеристика. Среды жизни. Внешнее и внутреннее строение членистоногих. Многообразие членистоногих. Представители классов.</w:t>
      </w:r>
    </w:p>
    <w:p>
      <w:pPr>
        <w:spacing w:before="0" w:after="0" w:line="264"/>
        <w:ind w:firstLine="600"/>
        <w:jc w:val="both"/>
      </w:pPr>
      <w:r>
        <w:rPr>
          <w:rFonts w:ascii="Times New Roman" w:hAnsi="Times New Roman"/>
          <w:b w:val="false"/>
          <w:i w:val="false"/>
          <w:color w:val="000000"/>
          <w:sz w:val="28"/>
        </w:rPr>
        <w:t>Ракообразные. Особенности строения и жизнедеятельности.</w:t>
      </w:r>
    </w:p>
    <w:p>
      <w:pPr>
        <w:spacing w:before="0" w:after="0" w:line="264"/>
        <w:ind w:firstLine="600"/>
        <w:jc w:val="both"/>
      </w:pPr>
      <w:r>
        <w:rPr>
          <w:rFonts w:ascii="Times New Roman" w:hAnsi="Times New Roman"/>
          <w:b w:val="false"/>
          <w:i w:val="false"/>
          <w:color w:val="000000"/>
          <w:sz w:val="28"/>
        </w:rPr>
        <w:t>Значение ракообразных в природе и жизни человека.</w:t>
      </w:r>
    </w:p>
    <w:p>
      <w:pPr>
        <w:spacing w:before="0" w:after="0" w:line="264"/>
        <w:ind w:firstLine="600"/>
        <w:jc w:val="both"/>
      </w:pPr>
      <w:r>
        <w:rPr>
          <w:rFonts w:ascii="Times New Roman" w:hAnsi="Times New Roman"/>
          <w:b w:val="false"/>
          <w:i w:val="false"/>
          <w:color w:val="000000"/>
          <w:sz w:val="28"/>
        </w:rPr>
        <w:t>Паукообразные. 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Меры защиты от клещей. Роль клещей в почвообразовании.</w:t>
      </w:r>
    </w:p>
    <w:p>
      <w:pPr>
        <w:spacing w:before="0" w:after="0" w:line="264"/>
        <w:ind w:firstLine="600"/>
        <w:jc w:val="both"/>
      </w:pPr>
      <w:r>
        <w:rPr>
          <w:rFonts w:ascii="Times New Roman" w:hAnsi="Times New Roman"/>
          <w:b w:val="false"/>
          <w:i w:val="false"/>
          <w:color w:val="000000"/>
          <w:sz w:val="28"/>
        </w:rPr>
        <w:t>Насекомые. 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Исследование внешнего строения насекомого (на примере майского жука или других крупных насекомых-вредителей).</w:t>
      </w:r>
    </w:p>
    <w:p>
      <w:pPr>
        <w:spacing w:before="0" w:after="0" w:line="264"/>
        <w:ind w:firstLine="600"/>
        <w:jc w:val="both"/>
      </w:pPr>
      <w:r>
        <w:rPr>
          <w:rFonts w:ascii="Times New Roman" w:hAnsi="Times New Roman"/>
          <w:b w:val="false"/>
          <w:i w:val="false"/>
          <w:color w:val="000000"/>
          <w:sz w:val="28"/>
        </w:rPr>
        <w:t>Ознакомление с различными типами развития насекомых (на примере коллекций).</w:t>
      </w:r>
    </w:p>
    <w:p>
      <w:pPr>
        <w:spacing w:before="0" w:after="0" w:line="264"/>
        <w:ind w:firstLine="600"/>
        <w:jc w:val="both"/>
      </w:pPr>
      <w:r>
        <w:rPr>
          <w:rFonts w:ascii="Times New Roman" w:hAnsi="Times New Roman"/>
          <w:b/>
          <w:i w:val="false"/>
          <w:color w:val="000000"/>
          <w:sz w:val="28"/>
        </w:rPr>
        <w:t>Моллюски</w:t>
      </w:r>
      <w:r>
        <w:rPr>
          <w:rFonts w:ascii="Times New Roman" w:hAnsi="Times New Roman"/>
          <w:b w:val="false"/>
          <w:i w:val="false"/>
          <w:color w:val="000000"/>
          <w:sz w:val="28"/>
        </w:rPr>
        <w:t>. 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Исследование внешнего строения раковин пресноводных и морских моллюсков (раковины беззубки, перловицы, прудовика, катушки и другие).</w:t>
      </w:r>
    </w:p>
    <w:p>
      <w:pPr>
        <w:spacing w:before="0" w:after="0" w:line="264"/>
        <w:ind w:firstLine="600"/>
        <w:jc w:val="both"/>
      </w:pPr>
      <w:r>
        <w:rPr>
          <w:rFonts w:ascii="Times New Roman" w:hAnsi="Times New Roman"/>
          <w:b/>
          <w:i w:val="false"/>
          <w:color w:val="000000"/>
          <w:sz w:val="28"/>
        </w:rPr>
        <w:t>Хордовые.</w:t>
      </w:r>
      <w:r>
        <w:rPr>
          <w:rFonts w:ascii="Times New Roman" w:hAnsi="Times New Roman"/>
          <w:b w:val="false"/>
          <w:i w:val="false"/>
          <w:color w:val="000000"/>
          <w:sz w:val="28"/>
        </w:rPr>
        <w:t xml:space="preserve"> Общая характеристика. Зародышевое развитие хордовых. Систематические группы хордовых. Подтип Бесчерепные (ланцетник). Подтип Черепные, или Позвоночные.</w:t>
      </w:r>
    </w:p>
    <w:p>
      <w:pPr>
        <w:spacing w:before="0" w:after="0" w:line="264"/>
        <w:ind w:firstLine="600"/>
        <w:jc w:val="both"/>
      </w:pPr>
      <w:r>
        <w:rPr>
          <w:rFonts w:ascii="Times New Roman" w:hAnsi="Times New Roman"/>
          <w:b/>
          <w:i w:val="false"/>
          <w:color w:val="000000"/>
          <w:sz w:val="28"/>
        </w:rPr>
        <w:t>Рыбы</w:t>
      </w:r>
      <w:r>
        <w:rPr>
          <w:rFonts w:ascii="Times New Roman" w:hAnsi="Times New Roman"/>
          <w:b w:val="false"/>
          <w:i w:val="false"/>
          <w:color w:val="000000"/>
          <w:sz w:val="28"/>
        </w:rPr>
        <w:t>. 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Хозяйственное значение рыб.</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Исследование внешнего строения и особенностей передвижения рыбы (на примере живой рыбы в банке с водой).</w:t>
      </w:r>
    </w:p>
    <w:p>
      <w:pPr>
        <w:spacing w:before="0" w:after="0" w:line="264"/>
        <w:ind w:firstLine="600"/>
        <w:jc w:val="both"/>
      </w:pPr>
      <w:r>
        <w:rPr>
          <w:rFonts w:ascii="Times New Roman" w:hAnsi="Times New Roman"/>
          <w:b w:val="false"/>
          <w:i w:val="false"/>
          <w:color w:val="000000"/>
          <w:sz w:val="28"/>
        </w:rPr>
        <w:t>Исследование внутреннего строения рыбы (на примере готового влажного препарата).</w:t>
      </w:r>
    </w:p>
    <w:p>
      <w:pPr>
        <w:spacing w:before="0" w:after="0" w:line="264"/>
        <w:ind w:firstLine="600"/>
        <w:jc w:val="both"/>
      </w:pPr>
      <w:r>
        <w:rPr>
          <w:rFonts w:ascii="Times New Roman" w:hAnsi="Times New Roman"/>
          <w:b/>
          <w:i w:val="false"/>
          <w:color w:val="000000"/>
          <w:sz w:val="28"/>
        </w:rPr>
        <w:t>Земноводные</w:t>
      </w:r>
      <w:r>
        <w:rPr>
          <w:rFonts w:ascii="Times New Roman" w:hAnsi="Times New Roman"/>
          <w:b w:val="false"/>
          <w:i w:val="false"/>
          <w:color w:val="000000"/>
          <w:sz w:val="28"/>
        </w:rPr>
        <w:t>.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p>
      <w:pPr>
        <w:spacing w:before="0" w:after="0" w:line="264"/>
        <w:ind w:firstLine="600"/>
        <w:jc w:val="both"/>
      </w:pPr>
      <w:r>
        <w:rPr>
          <w:rFonts w:ascii="Times New Roman" w:hAnsi="Times New Roman"/>
          <w:b/>
          <w:i w:val="false"/>
          <w:color w:val="000000"/>
          <w:sz w:val="28"/>
        </w:rPr>
        <w:t>Пресмыкающиеся</w:t>
      </w:r>
      <w:r>
        <w:rPr>
          <w:rFonts w:ascii="Times New Roman" w:hAnsi="Times New Roman"/>
          <w:b w:val="false"/>
          <w:i w:val="false"/>
          <w:color w:val="000000"/>
          <w:sz w:val="28"/>
        </w:rPr>
        <w:t>. 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p>
      <w:pPr>
        <w:spacing w:before="0" w:after="0" w:line="264"/>
        <w:ind w:firstLine="600"/>
        <w:jc w:val="both"/>
      </w:pPr>
      <w:r>
        <w:rPr>
          <w:rFonts w:ascii="Times New Roman" w:hAnsi="Times New Roman"/>
          <w:b/>
          <w:i w:val="false"/>
          <w:color w:val="000000"/>
          <w:sz w:val="28"/>
        </w:rPr>
        <w:t>Птицы</w:t>
      </w:r>
      <w:r>
        <w:rPr>
          <w:rFonts w:ascii="Times New Roman" w:hAnsi="Times New Roman"/>
          <w:b w:val="false"/>
          <w:i w:val="false"/>
          <w:color w:val="000000"/>
          <w:sz w:val="28"/>
        </w:rPr>
        <w:t>. 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(по выбору учителя на примере трёх экологических групп с учётом распространения птиц в регионе). Приспособленность птиц к различным условиям среды. Значение птиц в природе и жизни человека.</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Исследование внешнего строения и перьевого покрова птиц (на примере чучела птиц и набора перьев: контурных, пуховых и пуха).</w:t>
      </w:r>
    </w:p>
    <w:p>
      <w:pPr>
        <w:spacing w:before="0" w:after="0" w:line="264"/>
        <w:ind w:firstLine="600"/>
        <w:jc w:val="both"/>
      </w:pPr>
      <w:r>
        <w:rPr>
          <w:rFonts w:ascii="Times New Roman" w:hAnsi="Times New Roman"/>
          <w:b w:val="false"/>
          <w:i w:val="false"/>
          <w:color w:val="000000"/>
          <w:sz w:val="28"/>
        </w:rPr>
        <w:t>Исследование особенностей скелета птицы.</w:t>
      </w:r>
    </w:p>
    <w:p>
      <w:pPr>
        <w:spacing w:before="0" w:after="0" w:line="264"/>
        <w:ind w:firstLine="600"/>
        <w:jc w:val="both"/>
      </w:pPr>
      <w:r>
        <w:rPr>
          <w:rFonts w:ascii="Times New Roman" w:hAnsi="Times New Roman"/>
          <w:b/>
          <w:i w:val="false"/>
          <w:color w:val="000000"/>
          <w:sz w:val="28"/>
        </w:rPr>
        <w:t>Млекопитающие.</w:t>
      </w:r>
      <w:r>
        <w:rPr>
          <w:rFonts w:ascii="Times New Roman" w:hAnsi="Times New Roman"/>
          <w:b w:val="false"/>
          <w:i w:val="false"/>
          <w:color w:val="000000"/>
          <w:sz w:val="28"/>
        </w:rPr>
        <w:t xml:space="preserve"> 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pPr>
        <w:spacing w:before="0" w:after="0" w:line="264"/>
        <w:ind w:firstLine="600"/>
        <w:jc w:val="both"/>
      </w:pPr>
      <w:r>
        <w:rPr>
          <w:rFonts w:ascii="Times New Roman" w:hAnsi="Times New Roman"/>
          <w:b w:val="false"/>
          <w:i w:val="false"/>
          <w:color w:val="000000"/>
          <w:sz w:val="28"/>
        </w:rPr>
        <w:t>Первозвери. Однопроходные (яйцекладущие) и Сумчатые (низшие звери). Плацентарные млекопитающие. Многообразие млекопитающих (по выбору учителя изучаются 6 отрядов млекопитающих на примере двух видов из каждого отряда). Насекомоядные и Рукокрылые. Грызуны, Зайцеобразные. Хищные. Ластоногие и Китообразные. Парнокопытные и Непарнокопытные. Приматы. Семейства отряда Хищные: собачьи, кошачьи, куньи, медвежьи.</w:t>
      </w:r>
    </w:p>
    <w:p>
      <w:pPr>
        <w:spacing w:before="0" w:after="0" w:line="264"/>
        <w:ind w:firstLine="600"/>
        <w:jc w:val="both"/>
      </w:pPr>
      <w:r>
        <w:rPr>
          <w:rFonts w:ascii="Times New Roman" w:hAnsi="Times New Roman"/>
          <w:b w:val="false"/>
          <w:i w:val="false"/>
          <w:color w:val="000000"/>
          <w:sz w:val="28"/>
        </w:rPr>
        <w:t>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Исследование особенностей скелета млекопитающих.</w:t>
      </w:r>
    </w:p>
    <w:p>
      <w:pPr>
        <w:spacing w:before="0" w:after="0" w:line="264"/>
        <w:ind w:firstLine="600"/>
        <w:jc w:val="both"/>
      </w:pPr>
      <w:r>
        <w:rPr>
          <w:rFonts w:ascii="Times New Roman" w:hAnsi="Times New Roman"/>
          <w:b w:val="false"/>
          <w:i w:val="false"/>
          <w:color w:val="000000"/>
          <w:sz w:val="28"/>
        </w:rPr>
        <w:t>Исследование особенностей зубной системы млекопитающих.</w:t>
      </w:r>
    </w:p>
    <w:p>
      <w:pPr>
        <w:numPr>
          <w:ilvl w:val="0"/>
          <w:numId w:val="18"/>
        </w:numPr>
        <w:spacing w:before="0" w:after="0" w:line="264"/>
        <w:jc w:val="both"/>
      </w:pPr>
      <w:r>
        <w:rPr>
          <w:rFonts w:ascii="Times New Roman" w:hAnsi="Times New Roman"/>
          <w:b/>
          <w:i w:val="false"/>
          <w:color w:val="000000"/>
          <w:sz w:val="28"/>
        </w:rPr>
        <w:t>Развитие животного мира на Земле</w:t>
      </w:r>
    </w:p>
    <w:p>
      <w:pPr>
        <w:spacing w:before="0" w:after="0" w:line="264"/>
        <w:ind w:firstLine="600"/>
        <w:jc w:val="both"/>
      </w:pPr>
      <w:r>
        <w:rPr>
          <w:rFonts w:ascii="Times New Roman" w:hAnsi="Times New Roman"/>
          <w:b w:val="false"/>
          <w:i w:val="false"/>
          <w:color w:val="000000"/>
          <w:sz w:val="28"/>
        </w:rPr>
        <w:t>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Методы изучения ископаемых остатков. Реставрация древних животных. «Живые ископаемые» животного мира.</w:t>
      </w:r>
    </w:p>
    <w:p>
      <w:pPr>
        <w:spacing w:before="0" w:after="0" w:line="264"/>
        <w:ind w:firstLine="600"/>
        <w:jc w:val="both"/>
      </w:pPr>
      <w:r>
        <w:rPr>
          <w:rFonts w:ascii="Times New Roman" w:hAnsi="Times New Roman"/>
          <w:b w:val="false"/>
          <w:i w:val="false"/>
          <w:color w:val="000000"/>
          <w:sz w:val="28"/>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Исследование ископаемых остатков вымерших животных.</w:t>
      </w:r>
    </w:p>
    <w:p>
      <w:pPr>
        <w:numPr>
          <w:ilvl w:val="0"/>
          <w:numId w:val="19"/>
        </w:numPr>
        <w:spacing w:before="0" w:after="0" w:line="264"/>
        <w:jc w:val="both"/>
      </w:pPr>
      <w:r>
        <w:rPr>
          <w:rFonts w:ascii="Times New Roman" w:hAnsi="Times New Roman"/>
          <w:b/>
          <w:i w:val="false"/>
          <w:color w:val="000000"/>
          <w:sz w:val="28"/>
        </w:rPr>
        <w:t>Животные в природных сообществах</w:t>
      </w:r>
    </w:p>
    <w:p>
      <w:pPr>
        <w:spacing w:before="0" w:after="0" w:line="264"/>
        <w:ind w:firstLine="600"/>
        <w:jc w:val="both"/>
      </w:pPr>
      <w:r>
        <w:rPr>
          <w:rFonts w:ascii="Times New Roman" w:hAnsi="Times New Roman"/>
          <w:b w:val="false"/>
          <w:i w:val="false"/>
          <w:color w:val="000000"/>
          <w:sz w:val="28"/>
        </w:rPr>
        <w:t>Животные и среда обитания. Влияние света, температуры и влажности на животных. Приспособленность животных к условиям среды обитания.</w:t>
      </w:r>
    </w:p>
    <w:p>
      <w:pPr>
        <w:spacing w:before="0" w:after="0" w:line="264"/>
        <w:ind w:firstLine="600"/>
        <w:jc w:val="both"/>
      </w:pPr>
      <w:r>
        <w:rPr>
          <w:rFonts w:ascii="Times New Roman" w:hAnsi="Times New Roman"/>
          <w:b w:val="false"/>
          <w:i w:val="false"/>
          <w:color w:val="000000"/>
          <w:sz w:val="28"/>
        </w:rPr>
        <w:t>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w:t>
      </w:r>
    </w:p>
    <w:p>
      <w:pPr>
        <w:spacing w:before="0" w:after="0" w:line="264"/>
        <w:ind w:firstLine="600"/>
        <w:jc w:val="both"/>
      </w:pPr>
      <w:r>
        <w:rPr>
          <w:rFonts w:ascii="Times New Roman" w:hAnsi="Times New Roman"/>
          <w:b w:val="false"/>
          <w:i w:val="false"/>
          <w:color w:val="000000"/>
          <w:sz w:val="28"/>
        </w:rPr>
        <w:t>Животный мир природных зон Земли. Основные закономерности распределения животных на планете. Фауна.</w:t>
      </w:r>
    </w:p>
    <w:p>
      <w:pPr>
        <w:numPr>
          <w:ilvl w:val="0"/>
          <w:numId w:val="20"/>
        </w:numPr>
        <w:spacing w:before="0" w:after="0" w:line="264"/>
        <w:jc w:val="both"/>
      </w:pPr>
      <w:r>
        <w:rPr>
          <w:rFonts w:ascii="Times New Roman" w:hAnsi="Times New Roman"/>
          <w:b/>
          <w:i w:val="false"/>
          <w:color w:val="000000"/>
          <w:sz w:val="28"/>
        </w:rPr>
        <w:t>Животные и человек</w:t>
      </w:r>
    </w:p>
    <w:p>
      <w:pPr>
        <w:spacing w:before="0" w:after="0" w:line="264"/>
        <w:ind w:firstLine="600"/>
        <w:jc w:val="both"/>
      </w:pPr>
      <w:r>
        <w:rPr>
          <w:rFonts w:ascii="Times New Roman" w:hAnsi="Times New Roman"/>
          <w:b w:val="false"/>
          <w:i w:val="false"/>
          <w:color w:val="000000"/>
          <w:sz w:val="28"/>
        </w:rPr>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w:t>
      </w:r>
    </w:p>
    <w:p>
      <w:pPr>
        <w:spacing w:before="0" w:after="0" w:line="264"/>
        <w:ind w:firstLine="600"/>
        <w:jc w:val="both"/>
      </w:pPr>
      <w:r>
        <w:rPr>
          <w:rFonts w:ascii="Times New Roman" w:hAnsi="Times New Roman"/>
          <w:b w:val="false"/>
          <w:i w:val="false"/>
          <w:color w:val="000000"/>
          <w:sz w:val="28"/>
        </w:rPr>
        <w:t>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p>
      <w:pPr>
        <w:spacing w:before="0" w:after="0" w:line="264"/>
        <w:ind w:firstLine="600"/>
        <w:jc w:val="both"/>
      </w:pPr>
      <w:r>
        <w:rPr>
          <w:rFonts w:ascii="Times New Roman" w:hAnsi="Times New Roman"/>
          <w:b w:val="false"/>
          <w:i w:val="false"/>
          <w:color w:val="000000"/>
          <w:sz w:val="28"/>
        </w:rPr>
        <w:t>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особо охраняемые природные территории (ООПТ). Красная книга России. Меры сохранения животного мира.</w:t>
      </w:r>
    </w:p>
    <w:p>
      <w:pPr>
        <w:spacing w:before="0" w:after="0" w:line="264"/>
        <w:ind w:left="120"/>
        <w:jc w:val="both"/>
      </w:pPr>
    </w:p>
    <w:p>
      <w:pPr>
        <w:spacing w:before="0" w:after="0" w:line="264"/>
        <w:ind w:left="120"/>
        <w:jc w:val="both"/>
      </w:pPr>
      <w:r>
        <w:rPr>
          <w:rFonts w:ascii="Times New Roman" w:hAnsi="Times New Roman"/>
          <w:b/>
          <w:i w:val="false"/>
          <w:color w:val="000000"/>
          <w:sz w:val="28"/>
        </w:rPr>
        <w:t>9 КЛАСС</w:t>
      </w:r>
    </w:p>
    <w:p>
      <w:pPr>
        <w:numPr>
          <w:ilvl w:val="0"/>
          <w:numId w:val="21"/>
        </w:numPr>
        <w:spacing w:before="0" w:after="0" w:line="264"/>
        <w:jc w:val="both"/>
      </w:pPr>
      <w:r>
        <w:rPr>
          <w:rFonts w:ascii="Times New Roman" w:hAnsi="Times New Roman"/>
          <w:b/>
          <w:i w:val="false"/>
          <w:color w:val="000000"/>
          <w:sz w:val="28"/>
        </w:rPr>
        <w:t>Человек – биосоциальный вид</w:t>
      </w:r>
    </w:p>
    <w:p>
      <w:pPr>
        <w:spacing w:before="0" w:after="0" w:line="264"/>
        <w:ind w:firstLine="600"/>
        <w:jc w:val="both"/>
      </w:pPr>
      <w:r>
        <w:rPr>
          <w:rFonts w:ascii="Times New Roman" w:hAnsi="Times New Roman"/>
          <w:b w:val="false"/>
          <w:i w:val="false"/>
          <w:color w:val="000000"/>
          <w:sz w:val="28"/>
        </w:rPr>
        <w:t>Науки о человеке (анатомия, физиология, 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Особенности человека как биосоциального существа.</w:t>
      </w:r>
    </w:p>
    <w:p>
      <w:pPr>
        <w:spacing w:before="0" w:after="0" w:line="264"/>
        <w:ind w:firstLine="600"/>
        <w:jc w:val="both"/>
      </w:pPr>
      <w:r>
        <w:rPr>
          <w:rFonts w:ascii="Times New Roman" w:hAnsi="Times New Roman"/>
          <w:b w:val="false"/>
          <w:i w:val="false"/>
          <w:color w:val="000000"/>
          <w:sz w:val="28"/>
        </w:rPr>
        <w:t>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Человеческие расы.</w:t>
      </w:r>
    </w:p>
    <w:p>
      <w:pPr>
        <w:numPr>
          <w:ilvl w:val="0"/>
          <w:numId w:val="22"/>
        </w:numPr>
        <w:spacing w:before="0" w:after="0" w:line="264"/>
        <w:jc w:val="both"/>
      </w:pPr>
      <w:r>
        <w:rPr>
          <w:rFonts w:ascii="Times New Roman" w:hAnsi="Times New Roman"/>
          <w:b/>
          <w:i w:val="false"/>
          <w:color w:val="000000"/>
          <w:sz w:val="28"/>
        </w:rPr>
        <w:t>Структура организма человека</w:t>
      </w:r>
    </w:p>
    <w:p>
      <w:pPr>
        <w:spacing w:before="0" w:after="0" w:line="264"/>
        <w:ind w:firstLine="600"/>
        <w:jc w:val="both"/>
      </w:pPr>
      <w:r>
        <w:rPr>
          <w:rFonts w:ascii="Times New Roman" w:hAnsi="Times New Roman"/>
          <w:b w:val="false"/>
          <w:i w:val="false"/>
          <w:color w:val="000000"/>
          <w:sz w:val="28"/>
        </w:rPr>
        <w:t>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половые клетки. Стволовые клетки. 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Взаимосвязь органов и систем как основа гомеостаза.</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Изучение микроскопического строения тканей (на готовых микропрепаратах).</w:t>
      </w:r>
    </w:p>
    <w:p>
      <w:pPr>
        <w:spacing w:before="0" w:after="0" w:line="264"/>
        <w:ind w:firstLine="600"/>
        <w:jc w:val="both"/>
      </w:pPr>
      <w:r>
        <w:rPr>
          <w:rFonts w:ascii="Times New Roman" w:hAnsi="Times New Roman"/>
          <w:b w:val="false"/>
          <w:i w:val="false"/>
          <w:color w:val="000000"/>
          <w:sz w:val="28"/>
        </w:rPr>
        <w:t>Распознавание органов и систем органов человека (по таблицам).</w:t>
      </w:r>
    </w:p>
    <w:p>
      <w:pPr>
        <w:numPr>
          <w:ilvl w:val="0"/>
          <w:numId w:val="23"/>
        </w:numPr>
        <w:spacing w:before="0" w:after="0" w:line="264"/>
        <w:jc w:val="both"/>
      </w:pPr>
      <w:r>
        <w:rPr>
          <w:rFonts w:ascii="Times New Roman" w:hAnsi="Times New Roman"/>
          <w:b/>
          <w:i w:val="false"/>
          <w:color w:val="000000"/>
          <w:sz w:val="28"/>
        </w:rPr>
        <w:t>Нейрогуморальная регуляция</w:t>
      </w:r>
    </w:p>
    <w:p>
      <w:pPr>
        <w:spacing w:before="0" w:after="0" w:line="264"/>
        <w:ind w:firstLine="600"/>
        <w:jc w:val="both"/>
      </w:pPr>
      <w:r>
        <w:rPr>
          <w:rFonts w:ascii="Times New Roman" w:hAnsi="Times New Roman"/>
          <w:b w:val="false"/>
          <w:i w:val="false"/>
          <w:color w:val="000000"/>
          <w:sz w:val="28"/>
        </w:rPr>
        <w:t>Нервная система человека, её организация и значение. Нейроны, нервы, нервные узлы. Рефлекс. Рефлекторная дуга.</w:t>
      </w:r>
    </w:p>
    <w:p>
      <w:pPr>
        <w:spacing w:before="0" w:after="0" w:line="264"/>
        <w:ind w:firstLine="600"/>
        <w:jc w:val="both"/>
      </w:pPr>
      <w:r>
        <w:rPr>
          <w:rFonts w:ascii="Times New Roman" w:hAnsi="Times New Roman"/>
          <w:b w:val="false"/>
          <w:i w:val="false"/>
          <w:color w:val="000000"/>
          <w:sz w:val="28"/>
        </w:rPr>
        <w:t>Рецепторы. Двухнейронные и трёхнейронные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p>
      <w:pPr>
        <w:spacing w:before="0" w:after="0" w:line="264"/>
        <w:ind w:firstLine="600"/>
        <w:jc w:val="both"/>
      </w:pPr>
      <w:r>
        <w:rPr>
          <w:rFonts w:ascii="Times New Roman" w:hAnsi="Times New Roman"/>
          <w:b w:val="false"/>
          <w:i w:val="false"/>
          <w:color w:val="000000"/>
          <w:sz w:val="28"/>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Изучение головного мозга человека (по муляжам).</w:t>
      </w:r>
    </w:p>
    <w:p>
      <w:pPr>
        <w:spacing w:before="0" w:after="0" w:line="264"/>
        <w:ind w:firstLine="600"/>
        <w:jc w:val="both"/>
      </w:pPr>
      <w:r>
        <w:rPr>
          <w:rFonts w:ascii="Times New Roman" w:hAnsi="Times New Roman"/>
          <w:b w:val="false"/>
          <w:i w:val="false"/>
          <w:color w:val="000000"/>
          <w:sz w:val="28"/>
        </w:rPr>
        <w:t>Изучение изменения размера зрачка в зависимости от освещённости.</w:t>
      </w:r>
    </w:p>
    <w:p>
      <w:pPr>
        <w:numPr>
          <w:ilvl w:val="0"/>
          <w:numId w:val="24"/>
        </w:numPr>
        <w:spacing w:before="0" w:after="0" w:line="264"/>
        <w:jc w:val="both"/>
      </w:pPr>
      <w:r>
        <w:rPr>
          <w:rFonts w:ascii="Times New Roman" w:hAnsi="Times New Roman"/>
          <w:b/>
          <w:i w:val="false"/>
          <w:color w:val="000000"/>
          <w:sz w:val="28"/>
        </w:rPr>
        <w:t>Опора и движение</w:t>
      </w:r>
    </w:p>
    <w:p>
      <w:pPr>
        <w:spacing w:before="0" w:after="0" w:line="264"/>
        <w:ind w:firstLine="600"/>
        <w:jc w:val="both"/>
      </w:pPr>
      <w:r>
        <w:rPr>
          <w:rFonts w:ascii="Times New Roman" w:hAnsi="Times New Roman"/>
          <w:b w:val="false"/>
          <w:i w:val="false"/>
          <w:color w:val="000000"/>
          <w:sz w:val="28"/>
        </w:rPr>
        <w:t>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прямохождением и трудовой деятельностью.</w:t>
      </w:r>
    </w:p>
    <w:p>
      <w:pPr>
        <w:spacing w:before="0" w:after="0" w:line="264"/>
        <w:ind w:firstLine="600"/>
        <w:jc w:val="both"/>
      </w:pPr>
      <w:r>
        <w:rPr>
          <w:rFonts w:ascii="Times New Roman" w:hAnsi="Times New Roman"/>
          <w:b w:val="false"/>
          <w:i w:val="false"/>
          <w:color w:val="000000"/>
          <w:sz w:val="28"/>
        </w:rPr>
        <w:t>Мышечная система. Строение и функции скелетных мышц. Работа мышц: статическая и динамическая, мышцы сгибатели и разгибатели. Утомление мышц. Гиподинамия. Роль двигательной активности в сохранении здоровья.</w:t>
      </w:r>
    </w:p>
    <w:p>
      <w:pPr>
        <w:spacing w:before="0" w:after="0" w:line="264"/>
        <w:ind w:firstLine="600"/>
        <w:jc w:val="both"/>
      </w:pPr>
      <w:r>
        <w:rPr>
          <w:rFonts w:ascii="Times New Roman" w:hAnsi="Times New Roman"/>
          <w:b w:val="false"/>
          <w:i w:val="false"/>
          <w:color w:val="000000"/>
          <w:sz w:val="28"/>
        </w:rPr>
        <w:t>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Исследование свойств кости.</w:t>
      </w:r>
    </w:p>
    <w:p>
      <w:pPr>
        <w:spacing w:before="0" w:after="0" w:line="264"/>
        <w:ind w:firstLine="600"/>
        <w:jc w:val="both"/>
      </w:pPr>
      <w:r>
        <w:rPr>
          <w:rFonts w:ascii="Times New Roman" w:hAnsi="Times New Roman"/>
          <w:b w:val="false"/>
          <w:i w:val="false"/>
          <w:color w:val="000000"/>
          <w:sz w:val="28"/>
        </w:rPr>
        <w:t>Изучение строения костей (на муляжах).</w:t>
      </w:r>
    </w:p>
    <w:p>
      <w:pPr>
        <w:spacing w:before="0" w:after="0" w:line="264"/>
        <w:ind w:firstLine="600"/>
        <w:jc w:val="both"/>
      </w:pPr>
      <w:r>
        <w:rPr>
          <w:rFonts w:ascii="Times New Roman" w:hAnsi="Times New Roman"/>
          <w:b w:val="false"/>
          <w:i w:val="false"/>
          <w:color w:val="000000"/>
          <w:sz w:val="28"/>
        </w:rPr>
        <w:t xml:space="preserve">Изучение строения позвонков (на муляжах). </w:t>
      </w:r>
    </w:p>
    <w:p>
      <w:pPr>
        <w:spacing w:before="0" w:after="0" w:line="264"/>
        <w:ind w:firstLine="600"/>
        <w:jc w:val="both"/>
      </w:pPr>
      <w:r>
        <w:rPr>
          <w:rFonts w:ascii="Times New Roman" w:hAnsi="Times New Roman"/>
          <w:b w:val="false"/>
          <w:i w:val="false"/>
          <w:color w:val="000000"/>
          <w:sz w:val="28"/>
        </w:rPr>
        <w:t>Определение гибкости позвоночника.</w:t>
      </w:r>
    </w:p>
    <w:p>
      <w:pPr>
        <w:spacing w:before="0" w:after="0" w:line="264"/>
        <w:ind w:firstLine="600"/>
        <w:jc w:val="both"/>
      </w:pPr>
      <w:r>
        <w:rPr>
          <w:rFonts w:ascii="Times New Roman" w:hAnsi="Times New Roman"/>
          <w:b w:val="false"/>
          <w:i w:val="false"/>
          <w:color w:val="000000"/>
          <w:sz w:val="28"/>
        </w:rPr>
        <w:t>Измерение массы и роста своего организма.</w:t>
      </w:r>
    </w:p>
    <w:p>
      <w:pPr>
        <w:spacing w:before="0" w:after="0" w:line="264"/>
        <w:ind w:firstLine="600"/>
        <w:jc w:val="both"/>
      </w:pPr>
      <w:r>
        <w:rPr>
          <w:rFonts w:ascii="Times New Roman" w:hAnsi="Times New Roman"/>
          <w:b w:val="false"/>
          <w:i w:val="false"/>
          <w:color w:val="000000"/>
          <w:sz w:val="28"/>
        </w:rPr>
        <w:t>Изучение влияния статической и динамической нагрузки на утомление мышц.</w:t>
      </w:r>
    </w:p>
    <w:p>
      <w:pPr>
        <w:spacing w:before="0" w:after="0" w:line="264"/>
        <w:ind w:firstLine="600"/>
        <w:jc w:val="both"/>
      </w:pPr>
      <w:r>
        <w:rPr>
          <w:rFonts w:ascii="Times New Roman" w:hAnsi="Times New Roman"/>
          <w:b w:val="false"/>
          <w:i w:val="false"/>
          <w:color w:val="000000"/>
          <w:sz w:val="28"/>
        </w:rPr>
        <w:t>Выявление нарушения осанки.</w:t>
      </w:r>
    </w:p>
    <w:p>
      <w:pPr>
        <w:spacing w:before="0" w:after="0" w:line="264"/>
        <w:ind w:firstLine="600"/>
        <w:jc w:val="both"/>
      </w:pPr>
      <w:r>
        <w:rPr>
          <w:rFonts w:ascii="Times New Roman" w:hAnsi="Times New Roman"/>
          <w:b w:val="false"/>
          <w:i w:val="false"/>
          <w:color w:val="000000"/>
          <w:sz w:val="28"/>
        </w:rPr>
        <w:t>Определение признаков плоскостопия.</w:t>
      </w:r>
    </w:p>
    <w:p>
      <w:pPr>
        <w:spacing w:before="0" w:after="0" w:line="264"/>
        <w:ind w:firstLine="600"/>
        <w:jc w:val="both"/>
      </w:pPr>
      <w:r>
        <w:rPr>
          <w:rFonts w:ascii="Times New Roman" w:hAnsi="Times New Roman"/>
          <w:b w:val="false"/>
          <w:i w:val="false"/>
          <w:color w:val="000000"/>
          <w:sz w:val="28"/>
        </w:rPr>
        <w:t>Оказание первой помощи при повреждении скелета и мышц.</w:t>
      </w:r>
    </w:p>
    <w:p>
      <w:pPr>
        <w:numPr>
          <w:ilvl w:val="0"/>
          <w:numId w:val="25"/>
        </w:numPr>
        <w:spacing w:before="0" w:after="0" w:line="264"/>
        <w:jc w:val="both"/>
      </w:pPr>
      <w:r>
        <w:rPr>
          <w:rFonts w:ascii="Times New Roman" w:hAnsi="Times New Roman"/>
          <w:b/>
          <w:i w:val="false"/>
          <w:color w:val="000000"/>
          <w:sz w:val="28"/>
        </w:rPr>
        <w:t>Внутренняя среда организма</w:t>
      </w:r>
    </w:p>
    <w:p>
      <w:pPr>
        <w:spacing w:before="0" w:after="0" w:line="264"/>
        <w:ind w:firstLine="600"/>
        <w:jc w:val="both"/>
      </w:pPr>
      <w:r>
        <w:rPr>
          <w:rFonts w:ascii="Times New Roman" w:hAnsi="Times New Roman"/>
          <w:b w:val="false"/>
          <w:i w:val="false"/>
          <w:color w:val="000000"/>
          <w:sz w:val="28"/>
        </w:rPr>
        <w:t>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Резус-фактор. Переливание крови. Донорство.</w:t>
      </w:r>
    </w:p>
    <w:p>
      <w:pPr>
        <w:spacing w:before="0" w:after="0" w:line="264"/>
        <w:ind w:firstLine="600"/>
        <w:jc w:val="both"/>
      </w:pPr>
      <w:r>
        <w:rPr>
          <w:rFonts w:ascii="Times New Roman" w:hAnsi="Times New Roman"/>
          <w:b w:val="false"/>
          <w:i w:val="false"/>
          <w:color w:val="000000"/>
          <w:sz w:val="28"/>
        </w:rPr>
        <w:t>Иммунитет и его виды. 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 Вилочковая железа, лимфатические узлы. Вакцины и лечебные сыворотки. Значение работ Л. Пастера и И.И. Мечникова по изучению иммунитета.</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Изучение микроскопического строения крови человека и лягушки (сравнение) на готовых микропрепаратах.</w:t>
      </w:r>
    </w:p>
    <w:p>
      <w:pPr>
        <w:numPr>
          <w:ilvl w:val="0"/>
          <w:numId w:val="26"/>
        </w:numPr>
        <w:spacing w:before="0" w:after="0" w:line="264"/>
        <w:jc w:val="both"/>
      </w:pPr>
      <w:r>
        <w:rPr>
          <w:rFonts w:ascii="Times New Roman" w:hAnsi="Times New Roman"/>
          <w:b/>
          <w:i w:val="false"/>
          <w:color w:val="000000"/>
          <w:sz w:val="28"/>
        </w:rPr>
        <w:t>Кровообращение</w:t>
      </w:r>
    </w:p>
    <w:p>
      <w:pPr>
        <w:spacing w:before="0" w:after="0" w:line="264"/>
        <w:ind w:firstLine="600"/>
        <w:jc w:val="both"/>
      </w:pPr>
      <w:r>
        <w:rPr>
          <w:rFonts w:ascii="Times New Roman" w:hAnsi="Times New Roman"/>
          <w:b w:val="false"/>
          <w:i w:val="false"/>
          <w:color w:val="000000"/>
          <w:sz w:val="28"/>
        </w:rPr>
        <w:t>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лимфоотток. Регуляция деятельности сердца и сосудов. Гигиена сердечно-сосудистой системы. Профилактика сердечно-сосудистых заболеваний. Первая помощь при кровотечениях.</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Измерение кровяного давления.</w:t>
      </w:r>
    </w:p>
    <w:p>
      <w:pPr>
        <w:spacing w:before="0" w:after="0" w:line="264"/>
        <w:ind w:firstLine="600"/>
        <w:jc w:val="both"/>
      </w:pPr>
      <w:r>
        <w:rPr>
          <w:rFonts w:ascii="Times New Roman" w:hAnsi="Times New Roman"/>
          <w:b w:val="false"/>
          <w:i w:val="false"/>
          <w:color w:val="000000"/>
          <w:sz w:val="28"/>
        </w:rPr>
        <w:t>Определение пульса и числа сердечных сокращений в покое и после дозированных физических нагрузок у человека.</w:t>
      </w:r>
    </w:p>
    <w:p>
      <w:pPr>
        <w:spacing w:before="0" w:after="0" w:line="264"/>
        <w:ind w:firstLine="600"/>
        <w:jc w:val="both"/>
      </w:pPr>
      <w:r>
        <w:rPr>
          <w:rFonts w:ascii="Times New Roman" w:hAnsi="Times New Roman"/>
          <w:b w:val="false"/>
          <w:i w:val="false"/>
          <w:color w:val="000000"/>
          <w:sz w:val="28"/>
        </w:rPr>
        <w:t>Первая помощь при кровотечениях.</w:t>
      </w:r>
    </w:p>
    <w:p>
      <w:pPr>
        <w:numPr>
          <w:ilvl w:val="0"/>
          <w:numId w:val="27"/>
        </w:numPr>
        <w:spacing w:before="0" w:after="0" w:line="264"/>
        <w:jc w:val="both"/>
      </w:pPr>
      <w:r>
        <w:rPr>
          <w:rFonts w:ascii="Times New Roman" w:hAnsi="Times New Roman"/>
          <w:b/>
          <w:i w:val="false"/>
          <w:color w:val="000000"/>
          <w:sz w:val="28"/>
        </w:rPr>
        <w:t>Дыхание</w:t>
      </w:r>
    </w:p>
    <w:p>
      <w:pPr>
        <w:spacing w:before="0" w:after="0" w:line="264"/>
        <w:ind w:firstLine="600"/>
        <w:jc w:val="both"/>
      </w:pPr>
      <w:r>
        <w:rPr>
          <w:rFonts w:ascii="Times New Roman" w:hAnsi="Times New Roman"/>
          <w:b w:val="false"/>
          <w:i w:val="false"/>
          <w:color w:val="000000"/>
          <w:sz w:val="28"/>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w:t>
      </w:r>
    </w:p>
    <w:p>
      <w:pPr>
        <w:spacing w:before="0" w:after="0" w:line="264"/>
        <w:ind w:firstLine="600"/>
        <w:jc w:val="both"/>
      </w:pPr>
      <w:r>
        <w:rPr>
          <w:rFonts w:ascii="Times New Roman" w:hAnsi="Times New Roman"/>
          <w:b w:val="false"/>
          <w:i w:val="false"/>
          <w:color w:val="000000"/>
          <w:sz w:val="28"/>
        </w:rPr>
        <w:t>Инфекционные болезни, передающиеся через воздух, предупреждение воздушно-капельных инфекций. Вред табакокурения, употребления наркотических и психотропных веществ. Реанимация. Охрана воздушной среды. Оказание первой помощи при поражении органов дыхания.</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 xml:space="preserve">Измерение обхвата грудной клетки в состоянии вдоха и выдоха. </w:t>
      </w:r>
    </w:p>
    <w:p>
      <w:pPr>
        <w:spacing w:before="0" w:after="0" w:line="264"/>
        <w:ind w:firstLine="600"/>
        <w:jc w:val="both"/>
      </w:pPr>
      <w:r>
        <w:rPr>
          <w:rFonts w:ascii="Times New Roman" w:hAnsi="Times New Roman"/>
          <w:b w:val="false"/>
          <w:i w:val="false"/>
          <w:color w:val="000000"/>
          <w:sz w:val="28"/>
        </w:rPr>
        <w:t>Определение частоты дыхания. Влияние различных факторов на частоту дыхания.</w:t>
      </w:r>
    </w:p>
    <w:p>
      <w:pPr>
        <w:numPr>
          <w:ilvl w:val="0"/>
          <w:numId w:val="28"/>
        </w:numPr>
        <w:spacing w:before="0" w:after="0" w:line="264"/>
        <w:jc w:val="both"/>
      </w:pPr>
      <w:r>
        <w:rPr>
          <w:rFonts w:ascii="Times New Roman" w:hAnsi="Times New Roman"/>
          <w:b/>
          <w:i w:val="false"/>
          <w:color w:val="000000"/>
          <w:sz w:val="28"/>
        </w:rPr>
        <w:t>Питание и пищеварение</w:t>
      </w:r>
    </w:p>
    <w:p>
      <w:pPr>
        <w:spacing w:before="0" w:after="0" w:line="264"/>
        <w:ind w:firstLine="600"/>
        <w:jc w:val="both"/>
      </w:pPr>
      <w:r>
        <w:rPr>
          <w:rFonts w:ascii="Times New Roman" w:hAnsi="Times New Roman"/>
          <w:b w:val="false"/>
          <w:i w:val="false"/>
          <w:color w:val="000000"/>
          <w:sz w:val="28"/>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p>
      <w:pPr>
        <w:spacing w:before="0" w:after="0" w:line="264"/>
        <w:ind w:firstLine="600"/>
        <w:jc w:val="both"/>
      </w:pPr>
      <w:r>
        <w:rPr>
          <w:rFonts w:ascii="Times New Roman" w:hAnsi="Times New Roman"/>
          <w:b w:val="false"/>
          <w:i w:val="false"/>
          <w:color w:val="000000"/>
          <w:sz w:val="28"/>
        </w:rPr>
        <w:t>Микробиом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p>
      <w:pPr>
        <w:spacing w:before="0" w:after="0" w:line="264"/>
        <w:ind w:firstLine="600"/>
        <w:jc w:val="both"/>
      </w:pPr>
      <w:r>
        <w:rPr>
          <w:rFonts w:ascii="Times New Roman" w:hAnsi="Times New Roman"/>
          <w:b w:val="false"/>
          <w:i w:val="false"/>
          <w:color w:val="000000"/>
          <w:sz w:val="28"/>
        </w:rPr>
        <w:t>Гигиена питания. Предупреждение глистных и желудочно-кишечных заболеваний, пищевых отравлений. Влияние курения и алкоголя на пищеварение.</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Исследование действия ферментов слюны на крахмал.</w:t>
      </w:r>
    </w:p>
    <w:p>
      <w:pPr>
        <w:spacing w:before="0" w:after="0" w:line="264"/>
        <w:ind w:firstLine="600"/>
        <w:jc w:val="both"/>
      </w:pPr>
      <w:r>
        <w:rPr>
          <w:rFonts w:ascii="Times New Roman" w:hAnsi="Times New Roman"/>
          <w:b w:val="false"/>
          <w:i w:val="false"/>
          <w:color w:val="000000"/>
          <w:sz w:val="28"/>
        </w:rPr>
        <w:t>Наблюдение действия желудочного сока на белки.</w:t>
      </w:r>
    </w:p>
    <w:p>
      <w:pPr>
        <w:numPr>
          <w:ilvl w:val="0"/>
          <w:numId w:val="29"/>
        </w:numPr>
        <w:spacing w:before="0" w:after="0" w:line="264"/>
        <w:jc w:val="both"/>
      </w:pPr>
      <w:r>
        <w:rPr>
          <w:rFonts w:ascii="Times New Roman" w:hAnsi="Times New Roman"/>
          <w:b/>
          <w:i w:val="false"/>
          <w:color w:val="000000"/>
          <w:sz w:val="28"/>
        </w:rPr>
        <w:t>Обмен веществ и превращение энергии</w:t>
      </w:r>
    </w:p>
    <w:p>
      <w:pPr>
        <w:spacing w:before="0" w:after="0" w:line="264"/>
        <w:ind w:firstLine="600"/>
        <w:jc w:val="both"/>
      </w:pPr>
      <w:r>
        <w:rPr>
          <w:rFonts w:ascii="Times New Roman" w:hAnsi="Times New Roman"/>
          <w:b w:val="false"/>
          <w:i w:val="false"/>
          <w:color w:val="000000"/>
          <w:sz w:val="28"/>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p>
      <w:pPr>
        <w:spacing w:before="0" w:after="0" w:line="264"/>
        <w:ind w:firstLine="600"/>
        <w:jc w:val="both"/>
      </w:pPr>
      <w:r>
        <w:rPr>
          <w:rFonts w:ascii="Times New Roman" w:hAnsi="Times New Roman"/>
          <w:b w:val="false"/>
          <w:i w:val="false"/>
          <w:color w:val="000000"/>
          <w:sz w:val="28"/>
        </w:rPr>
        <w:t>Витамины и их роль для организма. Поступление витаминов с пищей. Синтез витаминов в организме. Авитаминозы и гиповитаминозы. Сохранение витаминов в пище.</w:t>
      </w:r>
    </w:p>
    <w:p>
      <w:pPr>
        <w:spacing w:before="0" w:after="0" w:line="264"/>
        <w:ind w:firstLine="600"/>
        <w:jc w:val="both"/>
      </w:pPr>
      <w:r>
        <w:rPr>
          <w:rFonts w:ascii="Times New Roman" w:hAnsi="Times New Roman"/>
          <w:b w:val="false"/>
          <w:i w:val="false"/>
          <w:color w:val="000000"/>
          <w:sz w:val="28"/>
        </w:rPr>
        <w:t>Нормы и режим питания. Рациональное питание – фактор укрепления здоровья. Нарушение обмена веществ.</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Исследование состава продуктов питания.</w:t>
      </w:r>
    </w:p>
    <w:p>
      <w:pPr>
        <w:spacing w:before="0" w:after="0" w:line="264"/>
        <w:ind w:firstLine="600"/>
        <w:jc w:val="both"/>
      </w:pPr>
      <w:r>
        <w:rPr>
          <w:rFonts w:ascii="Times New Roman" w:hAnsi="Times New Roman"/>
          <w:b w:val="false"/>
          <w:i w:val="false"/>
          <w:color w:val="000000"/>
          <w:sz w:val="28"/>
        </w:rPr>
        <w:t>Составление меню в зависимости от калорийности пищи.</w:t>
      </w:r>
    </w:p>
    <w:p>
      <w:pPr>
        <w:spacing w:before="0" w:after="0" w:line="264"/>
        <w:ind w:firstLine="600"/>
        <w:jc w:val="both"/>
      </w:pPr>
      <w:r>
        <w:rPr>
          <w:rFonts w:ascii="Times New Roman" w:hAnsi="Times New Roman"/>
          <w:b w:val="false"/>
          <w:i w:val="false"/>
          <w:color w:val="000000"/>
          <w:sz w:val="28"/>
        </w:rPr>
        <w:t>Способы сохранения витаминов в пищевых продуктах.</w:t>
      </w:r>
    </w:p>
    <w:p>
      <w:pPr>
        <w:numPr>
          <w:ilvl w:val="0"/>
          <w:numId w:val="30"/>
        </w:numPr>
        <w:spacing w:before="0" w:after="0" w:line="264"/>
        <w:jc w:val="both"/>
      </w:pPr>
      <w:r>
        <w:rPr>
          <w:rFonts w:ascii="Times New Roman" w:hAnsi="Times New Roman"/>
          <w:b/>
          <w:i w:val="false"/>
          <w:color w:val="000000"/>
          <w:sz w:val="28"/>
        </w:rPr>
        <w:t>Кожа</w:t>
      </w:r>
    </w:p>
    <w:p>
      <w:pPr>
        <w:spacing w:before="0" w:after="0" w:line="264"/>
        <w:ind w:firstLine="600"/>
        <w:jc w:val="both"/>
      </w:pPr>
      <w:r>
        <w:rPr>
          <w:rFonts w:ascii="Times New Roman" w:hAnsi="Times New Roman"/>
          <w:b w:val="false"/>
          <w:i w:val="false"/>
          <w:color w:val="000000"/>
          <w:sz w:val="28"/>
        </w:rPr>
        <w:t>Строение и функции кожи. Кожа и её производные. Кожа и терморегуляция. Влияние на кожу факторов окружающей среды.</w:t>
      </w:r>
    </w:p>
    <w:p>
      <w:pPr>
        <w:spacing w:before="0" w:after="0" w:line="264"/>
        <w:ind w:firstLine="600"/>
        <w:jc w:val="both"/>
      </w:pPr>
      <w:r>
        <w:rPr>
          <w:rFonts w:ascii="Times New Roman" w:hAnsi="Times New Roman"/>
          <w:b w:val="false"/>
          <w:i w:val="false"/>
          <w:color w:val="000000"/>
          <w:sz w:val="28"/>
        </w:rPr>
        <w:t>Закаливание и его роль. Способы закаливания организма. Гигиена кожи, гигиенические требования к одежде и обуви. Заболевания кожи и их предупреждения. Профилактика и первая помощь при тепловом и солнечном ударах, ожогах и обморожениях.</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Исследование с помощью лупы тыльной и ладонной стороны кисти.</w:t>
      </w:r>
    </w:p>
    <w:p>
      <w:pPr>
        <w:spacing w:before="0" w:after="0" w:line="264"/>
        <w:ind w:firstLine="600"/>
        <w:jc w:val="both"/>
      </w:pPr>
      <w:r>
        <w:rPr>
          <w:rFonts w:ascii="Times New Roman" w:hAnsi="Times New Roman"/>
          <w:b w:val="false"/>
          <w:i w:val="false"/>
          <w:color w:val="000000"/>
          <w:sz w:val="28"/>
        </w:rPr>
        <w:t>Определение жирности различных участков кожи лица.</w:t>
      </w:r>
    </w:p>
    <w:p>
      <w:pPr>
        <w:spacing w:before="0" w:after="0" w:line="264"/>
        <w:ind w:firstLine="600"/>
        <w:jc w:val="both"/>
      </w:pPr>
      <w:r>
        <w:rPr>
          <w:rFonts w:ascii="Times New Roman" w:hAnsi="Times New Roman"/>
          <w:b w:val="false"/>
          <w:i w:val="false"/>
          <w:color w:val="000000"/>
          <w:sz w:val="28"/>
        </w:rPr>
        <w:t>Описание мер по уходу за кожей лица и волосами в зависимости от типа кожи.</w:t>
      </w:r>
    </w:p>
    <w:p>
      <w:pPr>
        <w:spacing w:before="0" w:after="0" w:line="264"/>
        <w:ind w:firstLine="600"/>
        <w:jc w:val="both"/>
      </w:pPr>
      <w:r>
        <w:rPr>
          <w:rFonts w:ascii="Times New Roman" w:hAnsi="Times New Roman"/>
          <w:b w:val="false"/>
          <w:i w:val="false"/>
          <w:color w:val="000000"/>
          <w:sz w:val="28"/>
        </w:rPr>
        <w:t>Описание основных гигиенических требований к одежде и обуви.</w:t>
      </w:r>
    </w:p>
    <w:p>
      <w:pPr>
        <w:numPr>
          <w:ilvl w:val="0"/>
          <w:numId w:val="31"/>
        </w:numPr>
        <w:spacing w:before="0" w:after="0" w:line="264"/>
        <w:jc w:val="both"/>
      </w:pPr>
      <w:r>
        <w:rPr>
          <w:rFonts w:ascii="Times New Roman" w:hAnsi="Times New Roman"/>
          <w:b/>
          <w:i w:val="false"/>
          <w:color w:val="000000"/>
          <w:sz w:val="28"/>
        </w:rPr>
        <w:t>Выделение</w:t>
      </w:r>
    </w:p>
    <w:p>
      <w:pPr>
        <w:spacing w:before="0" w:after="0" w:line="264"/>
        <w:ind w:firstLine="600"/>
        <w:jc w:val="both"/>
      </w:pPr>
      <w:r>
        <w:rPr>
          <w:rFonts w:ascii="Times New Roman" w:hAnsi="Times New Roman"/>
          <w:b w:val="false"/>
          <w:i w:val="false"/>
          <w:color w:val="000000"/>
          <w:sz w:val="28"/>
        </w:rPr>
        <w:t>Значение выделения. Органы выделения. Органы мочевыделительной системы, их строение и функции. Микроскопическое строение почки. Нефрон. Образование мочи. Регуляция мочеобразования и мочеиспускания. Заболевания органов мочевыделительной системы, их предупреждение.</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 xml:space="preserve">Определение местоположения почек (на муляже). </w:t>
      </w:r>
    </w:p>
    <w:p>
      <w:pPr>
        <w:spacing w:before="0" w:after="0" w:line="264"/>
        <w:ind w:firstLine="600"/>
        <w:jc w:val="both"/>
      </w:pPr>
      <w:r>
        <w:rPr>
          <w:rFonts w:ascii="Times New Roman" w:hAnsi="Times New Roman"/>
          <w:b w:val="false"/>
          <w:i w:val="false"/>
          <w:color w:val="000000"/>
          <w:sz w:val="28"/>
        </w:rPr>
        <w:t>Описание мер профилактики болезней почек.</w:t>
      </w:r>
    </w:p>
    <w:p>
      <w:pPr>
        <w:numPr>
          <w:ilvl w:val="0"/>
          <w:numId w:val="32"/>
        </w:numPr>
        <w:spacing w:before="0" w:after="0" w:line="264"/>
        <w:jc w:val="both"/>
      </w:pPr>
      <w:r>
        <w:rPr>
          <w:rFonts w:ascii="Times New Roman" w:hAnsi="Times New Roman"/>
          <w:b/>
          <w:i w:val="false"/>
          <w:color w:val="000000"/>
          <w:sz w:val="28"/>
        </w:rPr>
        <w:t>Размножение и развитие</w:t>
      </w:r>
    </w:p>
    <w:p>
      <w:pPr>
        <w:spacing w:before="0" w:after="0" w:line="264"/>
        <w:ind w:firstLine="600"/>
        <w:jc w:val="both"/>
      </w:pPr>
      <w:r>
        <w:rPr>
          <w:rFonts w:ascii="Times New Roman" w:hAnsi="Times New Roman"/>
          <w:b w:val="false"/>
          <w:i w:val="false"/>
          <w:color w:val="000000"/>
          <w:sz w:val="28"/>
        </w:rPr>
        <w:t>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Лактация. Рост и развитие ребёнка. Половое созревание. 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Инфекции, передающиеся половым путём, их профилактика.</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Описание основных мер по профилактике инфекционных вирусных заболеваний: СПИД и гепатит.</w:t>
      </w:r>
    </w:p>
    <w:p>
      <w:pPr>
        <w:numPr>
          <w:ilvl w:val="0"/>
          <w:numId w:val="33"/>
        </w:numPr>
        <w:spacing w:before="0" w:after="0" w:line="264"/>
        <w:jc w:val="both"/>
      </w:pPr>
      <w:r>
        <w:rPr>
          <w:rFonts w:ascii="Times New Roman" w:hAnsi="Times New Roman"/>
          <w:b/>
          <w:i w:val="false"/>
          <w:color w:val="000000"/>
          <w:sz w:val="28"/>
        </w:rPr>
        <w:t>Органы чувств и сенсорные системы</w:t>
      </w:r>
    </w:p>
    <w:p>
      <w:pPr>
        <w:spacing w:before="0" w:after="0" w:line="264"/>
        <w:ind w:firstLine="600"/>
        <w:jc w:val="both"/>
      </w:pPr>
      <w:r>
        <w:rPr>
          <w:rFonts w:ascii="Times New Roman" w:hAnsi="Times New Roman"/>
          <w:b w:val="false"/>
          <w:i w:val="false"/>
          <w:color w:val="000000"/>
          <w:sz w:val="28"/>
        </w:rPr>
        <w:t>Органы чувств и их значение. Анализаторы. Сенсорные системы. Глаз и зрение. Оптическая система глаза. Сетчатка. Зрительные рецепторы. Зрительное восприятие. Нарушения зрения и их причины. Гигиена зрения.</w:t>
      </w:r>
    </w:p>
    <w:p>
      <w:pPr>
        <w:spacing w:before="0" w:after="0" w:line="264"/>
        <w:ind w:firstLine="600"/>
        <w:jc w:val="both"/>
      </w:pPr>
      <w:r>
        <w:rPr>
          <w:rFonts w:ascii="Times New Roman" w:hAnsi="Times New Roman"/>
          <w:b w:val="false"/>
          <w:i w:val="false"/>
          <w:color w:val="000000"/>
          <w:sz w:val="28"/>
        </w:rPr>
        <w:t>Ухо и слух. Строение и функции органа слуха. Механизм работы слухового анализатора. Слуховое восприятие. Нарушения слуха и их причины. Гигиена слуха.</w:t>
      </w:r>
    </w:p>
    <w:p>
      <w:pPr>
        <w:spacing w:before="0" w:after="0" w:line="264"/>
        <w:ind w:firstLine="600"/>
        <w:jc w:val="both"/>
      </w:pPr>
      <w:r>
        <w:rPr>
          <w:rFonts w:ascii="Times New Roman" w:hAnsi="Times New Roman"/>
          <w:b w:val="false"/>
          <w:i w:val="false"/>
          <w:color w:val="000000"/>
          <w:sz w:val="28"/>
        </w:rPr>
        <w:t>Органы равновесия, мышечного чувства, осязания, обоняния и вкуса. Взаимодействие сенсорных систем организма.</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Определение остроты зрения у человека.</w:t>
      </w:r>
    </w:p>
    <w:p>
      <w:pPr>
        <w:spacing w:before="0" w:after="0" w:line="264"/>
        <w:ind w:firstLine="600"/>
        <w:jc w:val="both"/>
      </w:pPr>
      <w:r>
        <w:rPr>
          <w:rFonts w:ascii="Times New Roman" w:hAnsi="Times New Roman"/>
          <w:b w:val="false"/>
          <w:i w:val="false"/>
          <w:color w:val="000000"/>
          <w:sz w:val="28"/>
        </w:rPr>
        <w:t>Изучение строения органа зрения (на муляже и влажном препарате).</w:t>
      </w:r>
    </w:p>
    <w:p>
      <w:pPr>
        <w:spacing w:before="0" w:after="0" w:line="264"/>
        <w:ind w:firstLine="600"/>
        <w:jc w:val="both"/>
      </w:pPr>
      <w:r>
        <w:rPr>
          <w:rFonts w:ascii="Times New Roman" w:hAnsi="Times New Roman"/>
          <w:b w:val="false"/>
          <w:i w:val="false"/>
          <w:color w:val="000000"/>
          <w:sz w:val="28"/>
        </w:rPr>
        <w:t>Изучение строения органа слуха (на муляже).</w:t>
      </w:r>
    </w:p>
    <w:p>
      <w:pPr>
        <w:numPr>
          <w:ilvl w:val="0"/>
          <w:numId w:val="34"/>
        </w:numPr>
        <w:spacing w:before="0" w:after="0" w:line="264"/>
        <w:jc w:val="both"/>
      </w:pPr>
      <w:r>
        <w:rPr>
          <w:rFonts w:ascii="Times New Roman" w:hAnsi="Times New Roman"/>
          <w:b/>
          <w:i w:val="false"/>
          <w:color w:val="000000"/>
          <w:sz w:val="28"/>
        </w:rPr>
        <w:t>Поведение и психика</w:t>
      </w:r>
    </w:p>
    <w:p>
      <w:pPr>
        <w:spacing w:before="0" w:after="0" w:line="264"/>
        <w:ind w:firstLine="600"/>
        <w:jc w:val="both"/>
      </w:pPr>
      <w:r>
        <w:rPr>
          <w:rFonts w:ascii="Times New Roman" w:hAnsi="Times New Roman"/>
          <w:b w:val="false"/>
          <w:i w:val="false"/>
          <w:color w:val="000000"/>
          <w:sz w:val="28"/>
        </w:rPr>
        <w:t>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w:t>
      </w:r>
    </w:p>
    <w:p>
      <w:pPr>
        <w:spacing w:before="0" w:after="0" w:line="264"/>
        <w:ind w:firstLine="600"/>
        <w:jc w:val="both"/>
      </w:pPr>
      <w:r>
        <w:rPr>
          <w:rFonts w:ascii="Times New Roman" w:hAnsi="Times New Roman"/>
          <w:b w:val="false"/>
          <w:i w:val="false"/>
          <w:color w:val="000000"/>
          <w:sz w:val="28"/>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Изучение кратковременной памяти.</w:t>
      </w:r>
    </w:p>
    <w:p>
      <w:pPr>
        <w:spacing w:before="0" w:after="0" w:line="264"/>
        <w:ind w:firstLine="600"/>
        <w:jc w:val="both"/>
      </w:pPr>
      <w:r>
        <w:rPr>
          <w:rFonts w:ascii="Times New Roman" w:hAnsi="Times New Roman"/>
          <w:b w:val="false"/>
          <w:i w:val="false"/>
          <w:color w:val="000000"/>
          <w:sz w:val="28"/>
        </w:rPr>
        <w:t>Определение объёма механической и логической памяти.</w:t>
      </w:r>
    </w:p>
    <w:p>
      <w:pPr>
        <w:spacing w:before="0" w:after="0" w:line="264"/>
        <w:ind w:firstLine="600"/>
        <w:jc w:val="both"/>
      </w:pPr>
      <w:r>
        <w:rPr>
          <w:rFonts w:ascii="Times New Roman" w:hAnsi="Times New Roman"/>
          <w:b w:val="false"/>
          <w:i w:val="false"/>
          <w:color w:val="000000"/>
          <w:sz w:val="28"/>
        </w:rPr>
        <w:t>Оценка сформированности навыков логического мышления.</w:t>
      </w:r>
    </w:p>
    <w:p>
      <w:pPr>
        <w:numPr>
          <w:ilvl w:val="0"/>
          <w:numId w:val="35"/>
        </w:numPr>
        <w:spacing w:before="0" w:after="0" w:line="264"/>
        <w:jc w:val="both"/>
      </w:pPr>
      <w:r>
        <w:rPr>
          <w:rFonts w:ascii="Times New Roman" w:hAnsi="Times New Roman"/>
          <w:b/>
          <w:i w:val="false"/>
          <w:color w:val="000000"/>
          <w:sz w:val="28"/>
        </w:rPr>
        <w:t>Человек и окружающая среда</w:t>
      </w:r>
    </w:p>
    <w:p>
      <w:pPr>
        <w:spacing w:before="0" w:after="0" w:line="264"/>
        <w:ind w:firstLine="600"/>
        <w:jc w:val="both"/>
      </w:pPr>
      <w:r>
        <w:rPr>
          <w:rFonts w:ascii="Times New Roman" w:hAnsi="Times New Roman"/>
          <w:b w:val="false"/>
          <w:i w:val="false"/>
          <w:color w:val="000000"/>
          <w:sz w:val="28"/>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p>
      <w:pPr>
        <w:spacing w:before="0" w:after="0" w:line="264"/>
        <w:ind w:firstLine="600"/>
        <w:jc w:val="both"/>
      </w:pPr>
      <w:r>
        <w:rPr>
          <w:rFonts w:ascii="Times New Roman" w:hAnsi="Times New Roman"/>
          <w:b w:val="false"/>
          <w:i w:val="false"/>
          <w:color w:val="000000"/>
          <w:sz w:val="28"/>
        </w:rPr>
        <w:t>Здоровье человека как социальная ценность. 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p>
      <w:pPr>
        <w:spacing w:before="0" w:after="0" w:line="264"/>
        <w:ind w:firstLine="600"/>
        <w:jc w:val="both"/>
      </w:pPr>
      <w:r>
        <w:rPr>
          <w:rFonts w:ascii="Times New Roman" w:hAnsi="Times New Roman"/>
          <w:b w:val="false"/>
          <w:i w:val="false"/>
          <w:color w:val="000000"/>
          <w:sz w:val="28"/>
        </w:rPr>
        <w:t>Человек как часть биосферы Земли. 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 Значение охраны окружающей среды для сохранения человечества.</w:t>
      </w:r>
    </w:p>
    <w:bookmarkStart w:name="block-6158699" w:id="11"/>
    <w:p>
      <w:pPr>
        <w:sectPr>
          <w:pgSz w:w="11906" w:h="16383" w:orient="portrait"/>
        </w:sectPr>
      </w:pPr>
    </w:p>
    <w:bookmarkEnd w:id="11"/>
    <w:bookmarkEnd w:id="9"/>
    <w:bookmarkStart w:name="block-6158698" w:id="12"/>
    <w:p>
      <w:pPr>
        <w:spacing w:before="0" w:after="0" w:line="264"/>
        <w:ind w:left="120"/>
        <w:jc w:val="left"/>
      </w:pPr>
      <w:r>
        <w:rPr>
          <w:rFonts w:ascii="Times New Roman" w:hAnsi="Times New Roman"/>
          <w:b w:val="false"/>
          <w:i w:val="false"/>
          <w:color w:val="000000"/>
          <w:sz w:val="28"/>
        </w:rPr>
        <w:t>​</w:t>
      </w:r>
      <w:r>
        <w:rPr>
          <w:rFonts w:ascii="Times New Roman" w:hAnsi="Times New Roman"/>
          <w:b w:val="false"/>
          <w:i w:val="false"/>
          <w:color w:val="000000"/>
          <w:sz w:val="28"/>
        </w:rPr>
        <w:t>ПЛАНИРУЕМЫЕ РЕЗУЛЬТАТЫ ОСВОЕНИЯ ПРОГРАММЫ ПО БИОЛОГИИ НА УРОВНЕ ОСНОВНОГО ОБЩЕГО ОБРАЗОВАНИЯ (БАЗОВЫЙ УРОВЕНЬ)</w:t>
      </w:r>
    </w:p>
    <w:p>
      <w:pPr>
        <w:spacing w:before="0" w:after="0" w:line="264"/>
        <w:ind w:left="120"/>
        <w:jc w:val="left"/>
      </w:pP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 xml:space="preserve">Освоение учебного предмета «Биология» на уровне основного общего образования должно обеспечить достижение следующих обучающимися личностных, метапредметных и предметных результатов. </w:t>
      </w:r>
    </w:p>
    <w:p>
      <w:pPr>
        <w:spacing w:before="0" w:after="0" w:line="264"/>
        <w:ind w:left="120"/>
        <w:jc w:val="both"/>
      </w:pPr>
    </w:p>
    <w:p>
      <w:pPr>
        <w:spacing w:before="0" w:after="0" w:line="264"/>
        <w:ind w:left="120"/>
        <w:jc w:val="both"/>
      </w:pPr>
      <w:r>
        <w:rPr>
          <w:rFonts w:ascii="Times New Roman" w:hAnsi="Times New Roman"/>
          <w:b/>
          <w:i w:val="false"/>
          <w:color w:val="000000"/>
          <w:sz w:val="28"/>
        </w:rPr>
        <w:t>ЛИЧНОСТНЫЕ РЕЗУЛЬТАТЫ</w:t>
      </w:r>
    </w:p>
    <w:p>
      <w:pPr>
        <w:spacing w:before="0" w:after="0" w:line="264"/>
        <w:ind w:left="120"/>
        <w:jc w:val="both"/>
      </w:pPr>
    </w:p>
    <w:p>
      <w:pPr>
        <w:spacing w:before="0" w:after="0" w:line="264"/>
        <w:ind w:firstLine="600"/>
        <w:jc w:val="both"/>
      </w:pPr>
      <w:r>
        <w:rPr>
          <w:rFonts w:ascii="Times New Roman" w:hAnsi="Times New Roman"/>
          <w:b/>
          <w:i w:val="false"/>
          <w:color w:val="000000"/>
          <w:sz w:val="28"/>
        </w:rPr>
        <w:t>Личностные результаты</w:t>
      </w:r>
      <w:r>
        <w:rPr>
          <w:rFonts w:ascii="Times New Roman" w:hAnsi="Times New Roman"/>
          <w:b w:val="false"/>
          <w:i w:val="false"/>
          <w:color w:val="000000"/>
          <w:sz w:val="28"/>
        </w:rPr>
        <w:t xml:space="preserve">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pPr>
        <w:spacing w:before="0" w:after="0" w:line="264"/>
        <w:ind w:firstLine="600"/>
        <w:jc w:val="both"/>
      </w:pPr>
      <w:r>
        <w:rPr>
          <w:rFonts w:ascii="Times New Roman" w:hAnsi="Times New Roman"/>
          <w:b/>
          <w:i w:val="false"/>
          <w:color w:val="000000"/>
          <w:sz w:val="28"/>
        </w:rPr>
        <w:t xml:space="preserve">1) гражданского воспитания: </w:t>
      </w:r>
    </w:p>
    <w:p>
      <w:pPr>
        <w:spacing w:before="0" w:after="0" w:line="264"/>
        <w:ind w:firstLine="600"/>
        <w:jc w:val="both"/>
      </w:pPr>
      <w:r>
        <w:rPr>
          <w:rFonts w:ascii="Times New Roman" w:hAnsi="Times New Roman"/>
          <w:b w:val="false"/>
          <w:i w:val="false"/>
          <w:color w:val="000000"/>
          <w:sz w:val="28"/>
        </w:rPr>
        <w:t>готовность к конструктивной совместной деятельности при выполнении исследований и проектов, стремление к взаимопониманию и взаимопомощи;</w:t>
      </w:r>
    </w:p>
    <w:p>
      <w:pPr>
        <w:spacing w:before="0" w:after="0" w:line="264"/>
        <w:ind w:firstLine="600"/>
        <w:jc w:val="both"/>
      </w:pPr>
      <w:r>
        <w:rPr>
          <w:rFonts w:ascii="Times New Roman" w:hAnsi="Times New Roman"/>
          <w:b/>
          <w:i w:val="false"/>
          <w:color w:val="000000"/>
          <w:sz w:val="28"/>
        </w:rPr>
        <w:t>2) патриотического воспитания:</w:t>
      </w:r>
    </w:p>
    <w:p>
      <w:pPr>
        <w:spacing w:before="0" w:after="0" w:line="264"/>
        <w:ind w:firstLine="600"/>
        <w:jc w:val="both"/>
      </w:pPr>
      <w:r>
        <w:rPr>
          <w:rFonts w:ascii="Times New Roman" w:hAnsi="Times New Roman"/>
          <w:b w:val="false"/>
          <w:i w:val="false"/>
          <w:color w:val="000000"/>
          <w:sz w:val="28"/>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pPr>
        <w:spacing w:before="0" w:after="0" w:line="264"/>
        <w:ind w:firstLine="600"/>
        <w:jc w:val="both"/>
      </w:pPr>
      <w:r>
        <w:rPr>
          <w:rFonts w:ascii="Times New Roman" w:hAnsi="Times New Roman"/>
          <w:b/>
          <w:i w:val="false"/>
          <w:color w:val="000000"/>
          <w:sz w:val="28"/>
        </w:rPr>
        <w:t>3) духовно-нравственного воспитания:</w:t>
      </w:r>
    </w:p>
    <w:p>
      <w:pPr>
        <w:spacing w:before="0" w:after="0" w:line="264"/>
        <w:ind w:firstLine="600"/>
        <w:jc w:val="both"/>
      </w:pPr>
      <w:r>
        <w:rPr>
          <w:rFonts w:ascii="Times New Roman" w:hAnsi="Times New Roman"/>
          <w:b w:val="false"/>
          <w:i w:val="false"/>
          <w:color w:val="000000"/>
          <w:sz w:val="28"/>
        </w:rPr>
        <w:t>готовность оценивать поведение и поступки с позиции нравственных норм и норм экологической культуры;</w:t>
      </w:r>
    </w:p>
    <w:p>
      <w:pPr>
        <w:spacing w:before="0" w:after="0" w:line="264"/>
        <w:ind w:firstLine="600"/>
        <w:jc w:val="both"/>
      </w:pPr>
      <w:r>
        <w:rPr>
          <w:rFonts w:ascii="Times New Roman" w:hAnsi="Times New Roman"/>
          <w:b w:val="false"/>
          <w:i w:val="false"/>
          <w:color w:val="000000"/>
          <w:sz w:val="28"/>
        </w:rPr>
        <w:t>понимание значимости нравственного аспекта деятельности человека в медицине и биологии;</w:t>
      </w:r>
    </w:p>
    <w:p>
      <w:pPr>
        <w:spacing w:before="0" w:after="0" w:line="264"/>
        <w:ind w:firstLine="600"/>
        <w:jc w:val="both"/>
      </w:pPr>
      <w:r>
        <w:rPr>
          <w:rFonts w:ascii="Times New Roman" w:hAnsi="Times New Roman"/>
          <w:b/>
          <w:i w:val="false"/>
          <w:color w:val="000000"/>
          <w:sz w:val="28"/>
        </w:rPr>
        <w:t>4) эстетического воспитания:</w:t>
      </w:r>
    </w:p>
    <w:p>
      <w:pPr>
        <w:spacing w:before="0" w:after="0" w:line="264"/>
        <w:ind w:firstLine="600"/>
        <w:jc w:val="both"/>
      </w:pPr>
      <w:r>
        <w:rPr>
          <w:rFonts w:ascii="Times New Roman" w:hAnsi="Times New Roman"/>
          <w:b w:val="false"/>
          <w:i w:val="false"/>
          <w:color w:val="000000"/>
          <w:sz w:val="28"/>
        </w:rPr>
        <w:t>понимание роли биологии в формировании эстетической культуры личности;</w:t>
      </w:r>
    </w:p>
    <w:p>
      <w:pPr>
        <w:spacing w:before="0" w:after="0" w:line="264"/>
        <w:ind w:firstLine="600"/>
        <w:jc w:val="both"/>
      </w:pPr>
      <w:r>
        <w:rPr>
          <w:rFonts w:ascii="Times New Roman" w:hAnsi="Times New Roman"/>
          <w:b/>
          <w:i w:val="false"/>
          <w:color w:val="000000"/>
          <w:sz w:val="28"/>
        </w:rPr>
        <w:t>5) физического воспитания, формирования культуры здоровья и эмоционального благополучия:</w:t>
      </w:r>
    </w:p>
    <w:p>
      <w:pPr>
        <w:spacing w:before="0" w:after="0" w:line="264"/>
        <w:ind w:firstLine="600"/>
        <w:jc w:val="both"/>
      </w:pPr>
      <w:r>
        <w:rPr>
          <w:rFonts w:ascii="Times New Roman" w:hAnsi="Times New Roman"/>
          <w:b w:val="false"/>
          <w:i w:val="false"/>
          <w:color w:val="000000"/>
          <w:sz w:val="28"/>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pPr>
        <w:spacing w:before="0" w:after="0" w:line="264"/>
        <w:ind w:firstLine="600"/>
        <w:jc w:val="both"/>
      </w:pPr>
      <w:r>
        <w:rPr>
          <w:rFonts w:ascii="Times New Roman" w:hAnsi="Times New Roman"/>
          <w:b w:val="false"/>
          <w:i w:val="false"/>
          <w:color w:val="000000"/>
          <w:sz w:val="28"/>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pPr>
        <w:spacing w:before="0" w:after="0" w:line="264"/>
        <w:ind w:firstLine="600"/>
        <w:jc w:val="both"/>
      </w:pPr>
      <w:r>
        <w:rPr>
          <w:rFonts w:ascii="Times New Roman" w:hAnsi="Times New Roman"/>
          <w:b w:val="false"/>
          <w:i w:val="false"/>
          <w:color w:val="000000"/>
          <w:sz w:val="28"/>
        </w:rPr>
        <w:t>соблюдение правил безопасности, в том числе навыки безопасного поведения в природной среде;</w:t>
      </w:r>
    </w:p>
    <w:p>
      <w:pPr>
        <w:spacing w:before="0" w:after="0" w:line="264"/>
        <w:ind w:firstLine="600"/>
        <w:jc w:val="both"/>
      </w:pPr>
      <w:r>
        <w:rPr>
          <w:rFonts w:ascii="Times New Roman" w:hAnsi="Times New Roman"/>
          <w:b w:val="false"/>
          <w:i w:val="false"/>
          <w:color w:val="000000"/>
          <w:sz w:val="28"/>
        </w:rPr>
        <w:t>сформированность навыка рефлексии, управление собственным эмоциональным состоянием;</w:t>
      </w:r>
    </w:p>
    <w:p>
      <w:pPr>
        <w:spacing w:before="0" w:after="0" w:line="264"/>
        <w:ind w:firstLine="600"/>
        <w:jc w:val="both"/>
      </w:pPr>
      <w:r>
        <w:rPr>
          <w:rFonts w:ascii="Times New Roman" w:hAnsi="Times New Roman"/>
          <w:b/>
          <w:i w:val="false"/>
          <w:color w:val="000000"/>
          <w:sz w:val="28"/>
        </w:rPr>
        <w:t>6) трудового воспитания:</w:t>
      </w:r>
    </w:p>
    <w:p>
      <w:pPr>
        <w:spacing w:before="0" w:after="0" w:line="264"/>
        <w:ind w:firstLine="600"/>
        <w:jc w:val="both"/>
      </w:pPr>
      <w:r>
        <w:rPr>
          <w:rFonts w:ascii="Times New Roman" w:hAnsi="Times New Roman"/>
          <w:b w:val="false"/>
          <w:i w:val="false"/>
          <w:color w:val="000000"/>
          <w:sz w:val="28"/>
        </w:rPr>
        <w:t xml:space="preserve">активное участие в решении практических задач (в рамках семьи, образовательной организации, </w:t>
      </w:r>
      <w:r>
        <w:rPr>
          <w:rFonts w:ascii="Times New Roman" w:hAnsi="Times New Roman"/>
          <w:b w:val="false"/>
          <w:i w:val="false"/>
          <w:color w:val="000000"/>
          <w:sz w:val="28"/>
        </w:rPr>
        <w:t>населенного пункта, края)</w:t>
      </w:r>
      <w:r>
        <w:rPr>
          <w:rFonts w:ascii="Times New Roman" w:hAnsi="Times New Roman"/>
          <w:b w:val="false"/>
          <w:i w:val="false"/>
          <w:color w:val="000000"/>
          <w:sz w:val="28"/>
        </w:rPr>
        <w:t xml:space="preserve"> биологической и экологической направленности, интерес к практическому изучению профессий, связанных с биологией;</w:t>
      </w:r>
    </w:p>
    <w:p>
      <w:pPr>
        <w:spacing w:before="0" w:after="0" w:line="264"/>
        <w:ind w:firstLine="600"/>
        <w:jc w:val="both"/>
      </w:pPr>
      <w:r>
        <w:rPr>
          <w:rFonts w:ascii="Times New Roman" w:hAnsi="Times New Roman"/>
          <w:b/>
          <w:i w:val="false"/>
          <w:color w:val="000000"/>
          <w:sz w:val="28"/>
        </w:rPr>
        <w:t>7) экологического воспитания:</w:t>
      </w:r>
    </w:p>
    <w:p>
      <w:pPr>
        <w:spacing w:before="0" w:after="0" w:line="264"/>
        <w:ind w:firstLine="600"/>
        <w:jc w:val="both"/>
      </w:pPr>
      <w:r>
        <w:rPr>
          <w:rFonts w:ascii="Times New Roman" w:hAnsi="Times New Roman"/>
          <w:b w:val="false"/>
          <w:i w:val="false"/>
          <w:color w:val="000000"/>
          <w:sz w:val="28"/>
        </w:rPr>
        <w:t>ориентация на применение биологических знаний при решении задач в области окружающей среды;</w:t>
      </w:r>
    </w:p>
    <w:p>
      <w:pPr>
        <w:spacing w:before="0" w:after="0" w:line="264"/>
        <w:ind w:firstLine="600"/>
        <w:jc w:val="both"/>
      </w:pPr>
      <w:r>
        <w:rPr>
          <w:rFonts w:ascii="Times New Roman" w:hAnsi="Times New Roman"/>
          <w:b w:val="false"/>
          <w:i w:val="false"/>
          <w:color w:val="000000"/>
          <w:sz w:val="28"/>
        </w:rPr>
        <w:t>осознание экологических проблем и путей их решения;</w:t>
      </w:r>
    </w:p>
    <w:p>
      <w:pPr>
        <w:spacing w:before="0" w:after="0" w:line="264"/>
        <w:ind w:firstLine="600"/>
        <w:jc w:val="both"/>
      </w:pPr>
      <w:r>
        <w:rPr>
          <w:rFonts w:ascii="Times New Roman" w:hAnsi="Times New Roman"/>
          <w:b w:val="false"/>
          <w:i w:val="false"/>
          <w:color w:val="000000"/>
          <w:sz w:val="28"/>
        </w:rPr>
        <w:t>готовность к участию в практической деятельности экологической направленности;</w:t>
      </w:r>
    </w:p>
    <w:p>
      <w:pPr>
        <w:spacing w:before="0" w:after="0" w:line="264"/>
        <w:ind w:firstLine="600"/>
        <w:jc w:val="both"/>
      </w:pPr>
      <w:r>
        <w:rPr>
          <w:rFonts w:ascii="Times New Roman" w:hAnsi="Times New Roman"/>
          <w:b/>
          <w:i w:val="false"/>
          <w:color w:val="000000"/>
          <w:sz w:val="28"/>
        </w:rPr>
        <w:t>8) ценности научного познания:</w:t>
      </w:r>
    </w:p>
    <w:p>
      <w:pPr>
        <w:spacing w:before="0" w:after="0" w:line="264"/>
        <w:ind w:firstLine="600"/>
        <w:jc w:val="both"/>
      </w:pPr>
      <w:r>
        <w:rPr>
          <w:rFonts w:ascii="Times New Roman" w:hAnsi="Times New Roman"/>
          <w:b w:val="false"/>
          <w:i w:val="false"/>
          <w:color w:val="000000"/>
          <w:sz w:val="28"/>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pPr>
        <w:spacing w:before="0" w:after="0" w:line="264"/>
        <w:ind w:firstLine="600"/>
        <w:jc w:val="both"/>
      </w:pPr>
      <w:r>
        <w:rPr>
          <w:rFonts w:ascii="Times New Roman" w:hAnsi="Times New Roman"/>
          <w:b w:val="false"/>
          <w:i w:val="false"/>
          <w:color w:val="000000"/>
          <w:sz w:val="28"/>
        </w:rPr>
        <w:t>понимание роли биологической науки в формировании научного мировоззрения;</w:t>
      </w:r>
    </w:p>
    <w:p>
      <w:pPr>
        <w:spacing w:before="0" w:after="0" w:line="264"/>
        <w:ind w:firstLine="600"/>
        <w:jc w:val="both"/>
      </w:pPr>
      <w:r>
        <w:rPr>
          <w:rFonts w:ascii="Times New Roman" w:hAnsi="Times New Roman"/>
          <w:b w:val="false"/>
          <w:i w:val="false"/>
          <w:color w:val="000000"/>
          <w:sz w:val="28"/>
        </w:rPr>
        <w:t>развитие научной любознательности, интереса к биологической науке, навыков исследовательской деятельности;</w:t>
      </w:r>
    </w:p>
    <w:p>
      <w:pPr>
        <w:spacing w:before="0" w:after="0" w:line="264"/>
        <w:ind w:firstLine="600"/>
        <w:jc w:val="both"/>
      </w:pPr>
      <w:r>
        <w:rPr>
          <w:rFonts w:ascii="Times New Roman" w:hAnsi="Times New Roman"/>
          <w:b/>
          <w:i w:val="false"/>
          <w:color w:val="000000"/>
          <w:sz w:val="28"/>
        </w:rPr>
        <w:t>9) адаптации обучающегося к изменяющимся условиям социальной и природной среды:</w:t>
      </w:r>
    </w:p>
    <w:p>
      <w:pPr>
        <w:spacing w:before="0" w:after="0" w:line="264"/>
        <w:ind w:firstLine="600"/>
        <w:jc w:val="both"/>
      </w:pPr>
      <w:r>
        <w:rPr>
          <w:rFonts w:ascii="Times New Roman" w:hAnsi="Times New Roman"/>
          <w:b w:val="false"/>
          <w:i w:val="false"/>
          <w:color w:val="000000"/>
          <w:sz w:val="28"/>
        </w:rPr>
        <w:t>адекватная оценка изменяющихся условий;</w:t>
      </w:r>
    </w:p>
    <w:p>
      <w:pPr>
        <w:spacing w:before="0" w:after="0" w:line="264"/>
        <w:ind w:firstLine="600"/>
        <w:jc w:val="both"/>
      </w:pPr>
      <w:r>
        <w:rPr>
          <w:rFonts w:ascii="Times New Roman" w:hAnsi="Times New Roman"/>
          <w:b w:val="false"/>
          <w:i w:val="false"/>
          <w:color w:val="000000"/>
          <w:sz w:val="28"/>
        </w:rPr>
        <w:t>принятие решения (индивидуальное, в группе) в изменяющихся условиях на основании анализа биологической информации;</w:t>
      </w:r>
    </w:p>
    <w:p>
      <w:pPr>
        <w:spacing w:before="0" w:after="0" w:line="264"/>
        <w:ind w:firstLine="600"/>
        <w:jc w:val="both"/>
      </w:pPr>
      <w:r>
        <w:rPr>
          <w:rFonts w:ascii="Times New Roman" w:hAnsi="Times New Roman"/>
          <w:b w:val="false"/>
          <w:i w:val="false"/>
          <w:color w:val="000000"/>
          <w:sz w:val="28"/>
        </w:rPr>
        <w:t>планирование действий в новой ситуации на основании знаний биологических закономерностей.</w:t>
      </w:r>
    </w:p>
    <w:p>
      <w:pPr>
        <w:spacing w:before="0" w:after="0" w:line="264"/>
        <w:ind w:left="120"/>
        <w:jc w:val="both"/>
      </w:pPr>
    </w:p>
    <w:p>
      <w:pPr>
        <w:spacing w:before="0" w:after="0" w:line="264"/>
        <w:ind w:left="120"/>
        <w:jc w:val="both"/>
      </w:pPr>
      <w:r>
        <w:rPr>
          <w:rFonts w:ascii="Times New Roman" w:hAnsi="Times New Roman"/>
          <w:b/>
          <w:i w:val="false"/>
          <w:color w:val="000000"/>
          <w:sz w:val="28"/>
        </w:rPr>
        <w:t>МЕТАПРЕДМЕТНЫЕ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Метапредметные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pPr>
        <w:spacing w:before="0" w:after="0" w:line="264"/>
        <w:ind w:left="120"/>
        <w:jc w:val="both"/>
      </w:pPr>
    </w:p>
    <w:p>
      <w:pPr>
        <w:spacing w:before="0" w:after="0" w:line="264"/>
        <w:ind w:left="120"/>
        <w:jc w:val="both"/>
      </w:pPr>
      <w:r>
        <w:rPr>
          <w:rFonts w:ascii="Times New Roman" w:hAnsi="Times New Roman"/>
          <w:b/>
          <w:i w:val="false"/>
          <w:color w:val="000000"/>
          <w:sz w:val="28"/>
        </w:rPr>
        <w:t>Познавательные универсальные учебные действия</w:t>
      </w:r>
    </w:p>
    <w:p>
      <w:pPr>
        <w:spacing w:before="0" w:after="0" w:line="264"/>
        <w:ind w:left="120"/>
        <w:jc w:val="both"/>
      </w:pPr>
    </w:p>
    <w:p>
      <w:pPr>
        <w:spacing w:before="0" w:after="0" w:line="264"/>
        <w:ind w:firstLine="600"/>
        <w:jc w:val="both"/>
      </w:pPr>
      <w:r>
        <w:rPr>
          <w:rFonts w:ascii="Times New Roman" w:hAnsi="Times New Roman"/>
          <w:b/>
          <w:i w:val="false"/>
          <w:color w:val="000000"/>
          <w:sz w:val="28"/>
        </w:rPr>
        <w:t>1) базовые логические действия:</w:t>
      </w:r>
    </w:p>
    <w:p>
      <w:pPr>
        <w:spacing w:before="0" w:after="0" w:line="264"/>
        <w:ind w:firstLine="600"/>
        <w:jc w:val="both"/>
      </w:pPr>
      <w:r>
        <w:rPr>
          <w:rFonts w:ascii="Times New Roman" w:hAnsi="Times New Roman"/>
          <w:b w:val="false"/>
          <w:i w:val="false"/>
          <w:color w:val="000000"/>
          <w:sz w:val="28"/>
        </w:rPr>
        <w:t>выявлять и характеризовать существенные признаки биологических объектов (явлений);</w:t>
      </w:r>
    </w:p>
    <w:p>
      <w:pPr>
        <w:spacing w:before="0" w:after="0" w:line="264"/>
        <w:ind w:firstLine="600"/>
        <w:jc w:val="both"/>
      </w:pPr>
      <w:r>
        <w:rPr>
          <w:rFonts w:ascii="Times New Roman" w:hAnsi="Times New Roman"/>
          <w:b w:val="false"/>
          <w:i w:val="false"/>
          <w:color w:val="000000"/>
          <w:sz w:val="28"/>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pPr>
        <w:spacing w:before="0" w:after="0" w:line="264"/>
        <w:ind w:firstLine="600"/>
        <w:jc w:val="both"/>
      </w:pPr>
      <w:r>
        <w:rPr>
          <w:rFonts w:ascii="Times New Roman" w:hAnsi="Times New Roman"/>
          <w:b w:val="false"/>
          <w:i w:val="false"/>
          <w:color w:val="000000"/>
          <w:sz w:val="28"/>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pPr>
        <w:spacing w:before="0" w:after="0" w:line="264"/>
        <w:ind w:firstLine="600"/>
        <w:jc w:val="both"/>
      </w:pPr>
      <w:r>
        <w:rPr>
          <w:rFonts w:ascii="Times New Roman" w:hAnsi="Times New Roman"/>
          <w:b w:val="false"/>
          <w:i w:val="false"/>
          <w:color w:val="000000"/>
          <w:sz w:val="28"/>
        </w:rPr>
        <w:t>выявлять дефициты информации, данных, необходимых для решения поставленной задачи;</w:t>
      </w:r>
    </w:p>
    <w:p>
      <w:pPr>
        <w:spacing w:before="0" w:after="0" w:line="264"/>
        <w:ind w:firstLine="600"/>
        <w:jc w:val="both"/>
      </w:pPr>
      <w:r>
        <w:rPr>
          <w:rFonts w:ascii="Times New Roman" w:hAnsi="Times New Roman"/>
          <w:b w:val="false"/>
          <w:i w:val="false"/>
          <w:color w:val="000000"/>
          <w:sz w:val="28"/>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pPr>
        <w:spacing w:before="0" w:after="0" w:line="264"/>
        <w:ind w:firstLine="600"/>
        <w:jc w:val="both"/>
      </w:pPr>
      <w:r>
        <w:rPr>
          <w:rFonts w:ascii="Times New Roman" w:hAnsi="Times New Roman"/>
          <w:b w:val="false"/>
          <w:i w:val="false"/>
          <w:color w:val="000000"/>
          <w:sz w:val="28"/>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pPr>
        <w:spacing w:before="0" w:after="0" w:line="264"/>
        <w:ind w:firstLine="600"/>
        <w:jc w:val="both"/>
      </w:pPr>
      <w:r>
        <w:rPr>
          <w:rFonts w:ascii="Times New Roman" w:hAnsi="Times New Roman"/>
          <w:b/>
          <w:i w:val="false"/>
          <w:color w:val="000000"/>
          <w:sz w:val="28"/>
        </w:rPr>
        <w:t>2) базовые исследовательские действия:</w:t>
      </w:r>
    </w:p>
    <w:p>
      <w:pPr>
        <w:spacing w:before="0" w:after="0" w:line="264"/>
        <w:ind w:firstLine="600"/>
        <w:jc w:val="both"/>
      </w:pPr>
      <w:r>
        <w:rPr>
          <w:rFonts w:ascii="Times New Roman" w:hAnsi="Times New Roman"/>
          <w:b w:val="false"/>
          <w:i w:val="false"/>
          <w:color w:val="000000"/>
          <w:sz w:val="28"/>
        </w:rPr>
        <w:t>использовать вопросы как исследовательский инструмент познания;</w:t>
      </w:r>
    </w:p>
    <w:p>
      <w:pPr>
        <w:spacing w:before="0" w:after="0" w:line="264"/>
        <w:ind w:firstLine="600"/>
        <w:jc w:val="both"/>
      </w:pPr>
      <w:r>
        <w:rPr>
          <w:rFonts w:ascii="Times New Roman" w:hAnsi="Times New Roman"/>
          <w:b w:val="false"/>
          <w:i w:val="false"/>
          <w:color w:val="000000"/>
          <w:sz w:val="28"/>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pPr>
        <w:spacing w:before="0" w:after="0" w:line="264"/>
        <w:ind w:firstLine="600"/>
        <w:jc w:val="both"/>
      </w:pPr>
      <w:r>
        <w:rPr>
          <w:rFonts w:ascii="Times New Roman" w:hAnsi="Times New Roman"/>
          <w:b w:val="false"/>
          <w:i w:val="false"/>
          <w:color w:val="000000"/>
          <w:sz w:val="28"/>
        </w:rPr>
        <w:t>формировать гипотезу об истинности собственных суждений, аргументировать свою позицию, мнение;</w:t>
      </w:r>
    </w:p>
    <w:p>
      <w:pPr>
        <w:spacing w:before="0" w:after="0" w:line="264"/>
        <w:ind w:firstLine="600"/>
        <w:jc w:val="both"/>
      </w:pPr>
      <w:r>
        <w:rPr>
          <w:rFonts w:ascii="Times New Roman" w:hAnsi="Times New Roman"/>
          <w:b w:val="false"/>
          <w:i w:val="false"/>
          <w:color w:val="000000"/>
          <w:sz w:val="28"/>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pPr>
        <w:spacing w:before="0" w:after="0" w:line="264"/>
        <w:ind w:firstLine="600"/>
        <w:jc w:val="both"/>
      </w:pPr>
      <w:r>
        <w:rPr>
          <w:rFonts w:ascii="Times New Roman" w:hAnsi="Times New Roman"/>
          <w:b w:val="false"/>
          <w:i w:val="false"/>
          <w:color w:val="000000"/>
          <w:sz w:val="28"/>
        </w:rPr>
        <w:t>оценивать на применимость и достоверность информацию, полученную в ходе наблюдения и эксперимента;</w:t>
      </w:r>
    </w:p>
    <w:p>
      <w:pPr>
        <w:spacing w:before="0" w:after="0" w:line="264"/>
        <w:ind w:firstLine="600"/>
        <w:jc w:val="both"/>
      </w:pPr>
      <w:r>
        <w:rPr>
          <w:rFonts w:ascii="Times New Roman" w:hAnsi="Times New Roman"/>
          <w:b w:val="false"/>
          <w:i w:val="false"/>
          <w:color w:val="000000"/>
          <w:sz w:val="28"/>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pPr>
        <w:spacing w:before="0" w:after="0" w:line="264"/>
        <w:ind w:firstLine="600"/>
        <w:jc w:val="both"/>
      </w:pPr>
      <w:r>
        <w:rPr>
          <w:rFonts w:ascii="Times New Roman" w:hAnsi="Times New Roman"/>
          <w:b w:val="false"/>
          <w:i w:val="false"/>
          <w:color w:val="000000"/>
          <w:sz w:val="28"/>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pPr>
        <w:spacing w:before="0" w:after="0" w:line="264"/>
        <w:ind w:firstLine="600"/>
        <w:jc w:val="both"/>
      </w:pPr>
      <w:r>
        <w:rPr>
          <w:rFonts w:ascii="Times New Roman" w:hAnsi="Times New Roman"/>
          <w:b/>
          <w:i w:val="false"/>
          <w:color w:val="000000"/>
          <w:sz w:val="28"/>
        </w:rPr>
        <w:t>3) работа с информацией:</w:t>
      </w:r>
    </w:p>
    <w:p>
      <w:pPr>
        <w:spacing w:before="0" w:after="0" w:line="264"/>
        <w:ind w:firstLine="600"/>
        <w:jc w:val="both"/>
      </w:pPr>
      <w:r>
        <w:rPr>
          <w:rFonts w:ascii="Times New Roman" w:hAnsi="Times New Roman"/>
          <w:b w:val="false"/>
          <w:i w:val="false"/>
          <w:color w:val="000000"/>
          <w:sz w:val="28"/>
        </w:rPr>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pPr>
        <w:spacing w:before="0" w:after="0" w:line="264"/>
        <w:ind w:firstLine="600"/>
        <w:jc w:val="both"/>
      </w:pPr>
      <w:r>
        <w:rPr>
          <w:rFonts w:ascii="Times New Roman" w:hAnsi="Times New Roman"/>
          <w:b w:val="false"/>
          <w:i w:val="false"/>
          <w:color w:val="000000"/>
          <w:sz w:val="28"/>
        </w:rPr>
        <w:t>выбирать, анализировать, систематизировать и интерпретировать биологическую информацию различных видов и форм представления;</w:t>
      </w:r>
    </w:p>
    <w:p>
      <w:pPr>
        <w:spacing w:before="0" w:after="0" w:line="264"/>
        <w:ind w:firstLine="600"/>
        <w:jc w:val="both"/>
      </w:pPr>
      <w:r>
        <w:rPr>
          <w:rFonts w:ascii="Times New Roman" w:hAnsi="Times New Roman"/>
          <w:b w:val="false"/>
          <w:i w:val="false"/>
          <w:color w:val="000000"/>
          <w:sz w:val="28"/>
        </w:rPr>
        <w:t>находить сходные аргументы (подтверждающие или опровергающие одну и ту же идею, версию) в различных информационных источниках;</w:t>
      </w:r>
    </w:p>
    <w:p>
      <w:pPr>
        <w:spacing w:before="0" w:after="0" w:line="264"/>
        <w:ind w:firstLine="600"/>
        <w:jc w:val="both"/>
      </w:pPr>
      <w:r>
        <w:rPr>
          <w:rFonts w:ascii="Times New Roman" w:hAnsi="Times New Roman"/>
          <w:b w:val="false"/>
          <w:i w:val="false"/>
          <w:color w:val="000000"/>
          <w:sz w:val="28"/>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pPr>
        <w:spacing w:before="0" w:after="0" w:line="264"/>
        <w:ind w:firstLine="600"/>
        <w:jc w:val="both"/>
      </w:pPr>
      <w:r>
        <w:rPr>
          <w:rFonts w:ascii="Times New Roman" w:hAnsi="Times New Roman"/>
          <w:b w:val="false"/>
          <w:i w:val="false"/>
          <w:color w:val="000000"/>
          <w:sz w:val="28"/>
        </w:rPr>
        <w:t>оценивать надёжность биологической информации по критериям, предложенным учителем или сформулированным самостоятельно;</w:t>
      </w:r>
    </w:p>
    <w:p>
      <w:pPr>
        <w:spacing w:before="0" w:after="0" w:line="264"/>
        <w:ind w:firstLine="600"/>
        <w:jc w:val="both"/>
      </w:pPr>
      <w:r>
        <w:rPr>
          <w:rFonts w:ascii="Times New Roman" w:hAnsi="Times New Roman"/>
          <w:b w:val="false"/>
          <w:i w:val="false"/>
          <w:color w:val="000000"/>
          <w:sz w:val="28"/>
        </w:rPr>
        <w:t>запоминать и систематизировать биологическую информацию.</w:t>
      </w:r>
    </w:p>
    <w:p>
      <w:pPr>
        <w:spacing w:before="0" w:after="0" w:line="264"/>
        <w:ind w:left="120"/>
        <w:jc w:val="both"/>
      </w:pPr>
    </w:p>
    <w:p>
      <w:pPr>
        <w:spacing w:before="0" w:after="0" w:line="264"/>
        <w:ind w:left="120"/>
        <w:jc w:val="both"/>
      </w:pPr>
      <w:r>
        <w:rPr>
          <w:rFonts w:ascii="Times New Roman" w:hAnsi="Times New Roman"/>
          <w:b/>
          <w:i w:val="false"/>
          <w:color w:val="000000"/>
          <w:sz w:val="28"/>
        </w:rPr>
        <w:t>Коммуникативные универсальные учебные действия</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1</w:t>
      </w:r>
      <w:r>
        <w:rPr>
          <w:rFonts w:ascii="Times New Roman" w:hAnsi="Times New Roman"/>
          <w:b/>
          <w:i w:val="false"/>
          <w:color w:val="000000"/>
          <w:sz w:val="28"/>
        </w:rPr>
        <w:t>) общение:</w:t>
      </w:r>
    </w:p>
    <w:p>
      <w:pPr>
        <w:spacing w:before="0" w:after="0" w:line="264"/>
        <w:ind w:firstLine="600"/>
        <w:jc w:val="both"/>
      </w:pPr>
      <w:r>
        <w:rPr>
          <w:rFonts w:ascii="Times New Roman" w:hAnsi="Times New Roman"/>
          <w:b w:val="false"/>
          <w:i w:val="false"/>
          <w:color w:val="000000"/>
          <w:sz w:val="28"/>
        </w:rPr>
        <w:t>воспринимать и формулировать суждения, выражать эмоции в процессе выполнения практических и лабораторных работ;</w:t>
      </w:r>
    </w:p>
    <w:p>
      <w:pPr>
        <w:spacing w:before="0" w:after="0" w:line="264"/>
        <w:ind w:firstLine="600"/>
        <w:jc w:val="both"/>
      </w:pPr>
      <w:r>
        <w:rPr>
          <w:rFonts w:ascii="Times New Roman" w:hAnsi="Times New Roman"/>
          <w:b w:val="false"/>
          <w:i w:val="false"/>
          <w:color w:val="000000"/>
          <w:sz w:val="28"/>
        </w:rPr>
        <w:t>выражать себя (свою точку зрения) в устных и письменных текстах;</w:t>
      </w:r>
    </w:p>
    <w:p>
      <w:pPr>
        <w:spacing w:before="0" w:after="0" w:line="264"/>
        <w:ind w:firstLine="600"/>
        <w:jc w:val="both"/>
      </w:pPr>
      <w:r>
        <w:rPr>
          <w:rFonts w:ascii="Times New Roman" w:hAnsi="Times New Roman"/>
          <w:b w:val="false"/>
          <w:i w:val="false"/>
          <w:color w:val="000000"/>
          <w:sz w:val="28"/>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pPr>
        <w:spacing w:before="0" w:after="0" w:line="264"/>
        <w:ind w:firstLine="600"/>
        <w:jc w:val="both"/>
      </w:pPr>
      <w:r>
        <w:rPr>
          <w:rFonts w:ascii="Times New Roman" w:hAnsi="Times New Roman"/>
          <w:b w:val="false"/>
          <w:i w:val="false"/>
          <w:color w:val="000000"/>
          <w:sz w:val="28"/>
        </w:rPr>
        <w:t>понимать намерения других, проявлять уважительное отношение к собеседнику и в корректной форме формулировать свои возражения;</w:t>
      </w:r>
    </w:p>
    <w:p>
      <w:pPr>
        <w:spacing w:before="0" w:after="0" w:line="264"/>
        <w:ind w:firstLine="600"/>
        <w:jc w:val="both"/>
      </w:pPr>
      <w:r>
        <w:rPr>
          <w:rFonts w:ascii="Times New Roman" w:hAnsi="Times New Roman"/>
          <w:b w:val="false"/>
          <w:i w:val="false"/>
          <w:color w:val="000000"/>
          <w:sz w:val="28"/>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pPr>
        <w:spacing w:before="0" w:after="0" w:line="264"/>
        <w:ind w:firstLine="600"/>
        <w:jc w:val="both"/>
      </w:pPr>
      <w:r>
        <w:rPr>
          <w:rFonts w:ascii="Times New Roman" w:hAnsi="Times New Roman"/>
          <w:b w:val="false"/>
          <w:i w:val="false"/>
          <w:color w:val="000000"/>
          <w:sz w:val="28"/>
        </w:rPr>
        <w:t>сопоставлять свои суждения с суждениями других участников диалога, обнаруживать различие и сходство позиций;</w:t>
      </w:r>
    </w:p>
    <w:p>
      <w:pPr>
        <w:spacing w:before="0" w:after="0" w:line="264"/>
        <w:ind w:firstLine="600"/>
        <w:jc w:val="both"/>
      </w:pPr>
      <w:r>
        <w:rPr>
          <w:rFonts w:ascii="Times New Roman" w:hAnsi="Times New Roman"/>
          <w:b w:val="false"/>
          <w:i w:val="false"/>
          <w:color w:val="000000"/>
          <w:sz w:val="28"/>
        </w:rPr>
        <w:t>публично представлять результаты выполненного биологического опыта (эксперимента, исследования, проекта);</w:t>
      </w:r>
    </w:p>
    <w:p>
      <w:pPr>
        <w:spacing w:before="0" w:after="0" w:line="264"/>
        <w:ind w:firstLine="600"/>
        <w:jc w:val="both"/>
      </w:pPr>
      <w:r>
        <w:rPr>
          <w:rFonts w:ascii="Times New Roman" w:hAnsi="Times New Roman"/>
          <w:b w:val="false"/>
          <w:i w:val="false"/>
          <w:color w:val="000000"/>
          <w:sz w:val="28"/>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pPr>
        <w:spacing w:before="0" w:after="0" w:line="264"/>
        <w:ind w:firstLine="600"/>
        <w:jc w:val="both"/>
      </w:pPr>
      <w:r>
        <w:rPr>
          <w:rFonts w:ascii="Times New Roman" w:hAnsi="Times New Roman"/>
          <w:b/>
          <w:i w:val="false"/>
          <w:color w:val="000000"/>
          <w:sz w:val="28"/>
        </w:rPr>
        <w:t>2) совместная деятельность:</w:t>
      </w:r>
    </w:p>
    <w:p>
      <w:pPr>
        <w:spacing w:before="0" w:after="0" w:line="264"/>
        <w:ind w:firstLine="600"/>
        <w:jc w:val="both"/>
      </w:pPr>
      <w:r>
        <w:rPr>
          <w:rFonts w:ascii="Times New Roman" w:hAnsi="Times New Roman"/>
          <w:b w:val="false"/>
          <w:i w:val="false"/>
          <w:color w:val="000000"/>
          <w:sz w:val="28"/>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pPr>
        <w:spacing w:before="0" w:after="0" w:line="264"/>
        <w:ind w:firstLine="600"/>
        <w:jc w:val="both"/>
      </w:pPr>
      <w:r>
        <w:rPr>
          <w:rFonts w:ascii="Times New Roman" w:hAnsi="Times New Roman"/>
          <w:b w:val="false"/>
          <w:i w:val="false"/>
          <w:color w:val="000000"/>
          <w:sz w:val="28"/>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pPr>
        <w:spacing w:before="0" w:after="0" w:line="264"/>
        <w:ind w:firstLine="600"/>
        <w:jc w:val="both"/>
      </w:pPr>
      <w:r>
        <w:rPr>
          <w:rFonts w:ascii="Times New Roman" w:hAnsi="Times New Roman"/>
          <w:b w:val="false"/>
          <w:i w:val="false"/>
          <w:color w:val="000000"/>
          <w:sz w:val="28"/>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pPr>
        <w:spacing w:before="0" w:after="0" w:line="264"/>
        <w:ind w:firstLine="600"/>
        <w:jc w:val="both"/>
      </w:pPr>
      <w:r>
        <w:rPr>
          <w:rFonts w:ascii="Times New Roman" w:hAnsi="Times New Roman"/>
          <w:b w:val="false"/>
          <w:i w:val="false"/>
          <w:color w:val="000000"/>
          <w:sz w:val="28"/>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pPr>
        <w:spacing w:before="0" w:after="0" w:line="264"/>
        <w:ind w:firstLine="600"/>
        <w:jc w:val="both"/>
      </w:pPr>
      <w:r>
        <w:rPr>
          <w:rFonts w:ascii="Times New Roman" w:hAnsi="Times New Roman"/>
          <w:b w:val="false"/>
          <w:i w:val="false"/>
          <w:color w:val="000000"/>
          <w:sz w:val="28"/>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pPr>
        <w:spacing w:before="0" w:after="0" w:line="264"/>
        <w:ind w:firstLine="600"/>
        <w:jc w:val="both"/>
      </w:pPr>
      <w:r>
        <w:rPr>
          <w:rFonts w:ascii="Times New Roman" w:hAnsi="Times New Roman"/>
          <w:b w:val="false"/>
          <w:i w:val="false"/>
          <w:color w:val="000000"/>
          <w:sz w:val="28"/>
        </w:rPr>
        <w:t xml:space="preserve">овладеть системой универсальных коммуникативных действий, которая обеспечивает сформированность социальных навыков и эмоционального интеллекта обучающихся. </w:t>
      </w:r>
    </w:p>
    <w:p>
      <w:pPr>
        <w:spacing w:before="0" w:after="0" w:line="264"/>
        <w:ind w:left="120"/>
        <w:jc w:val="both"/>
      </w:pPr>
    </w:p>
    <w:p>
      <w:pPr>
        <w:spacing w:before="0" w:after="0" w:line="264"/>
        <w:ind w:left="120"/>
        <w:jc w:val="both"/>
      </w:pPr>
      <w:r>
        <w:rPr>
          <w:rFonts w:ascii="Times New Roman" w:hAnsi="Times New Roman"/>
          <w:b/>
          <w:i w:val="false"/>
          <w:color w:val="000000"/>
          <w:sz w:val="28"/>
        </w:rPr>
        <w:t>Регулятивные универсальные учебные действия</w:t>
      </w:r>
    </w:p>
    <w:p>
      <w:pPr>
        <w:spacing w:before="0" w:after="0" w:line="264"/>
        <w:ind w:left="120"/>
        <w:jc w:val="both"/>
      </w:pPr>
    </w:p>
    <w:p>
      <w:pPr>
        <w:spacing w:before="0" w:after="0" w:line="264"/>
        <w:ind w:firstLine="600"/>
        <w:jc w:val="both"/>
      </w:pPr>
      <w:r>
        <w:rPr>
          <w:rFonts w:ascii="Times New Roman" w:hAnsi="Times New Roman"/>
          <w:b/>
          <w:i w:val="false"/>
          <w:color w:val="000000"/>
          <w:sz w:val="28"/>
        </w:rPr>
        <w:t>Самоорганизация:</w:t>
      </w:r>
    </w:p>
    <w:p>
      <w:pPr>
        <w:spacing w:before="0" w:after="0" w:line="264"/>
        <w:ind w:firstLine="600"/>
        <w:jc w:val="both"/>
      </w:pPr>
      <w:r>
        <w:rPr>
          <w:rFonts w:ascii="Times New Roman" w:hAnsi="Times New Roman"/>
          <w:b w:val="false"/>
          <w:i w:val="false"/>
          <w:color w:val="000000"/>
          <w:sz w:val="28"/>
        </w:rPr>
        <w:t>выявлять проблемы для решения в жизненных и учебных ситуациях, используя биологические знания;</w:t>
      </w:r>
    </w:p>
    <w:p>
      <w:pPr>
        <w:spacing w:before="0" w:after="0" w:line="264"/>
        <w:ind w:firstLine="600"/>
        <w:jc w:val="both"/>
      </w:pPr>
      <w:r>
        <w:rPr>
          <w:rFonts w:ascii="Times New Roman" w:hAnsi="Times New Roman"/>
          <w:b w:val="false"/>
          <w:i w:val="false"/>
          <w:color w:val="000000"/>
          <w:sz w:val="28"/>
        </w:rPr>
        <w:t>ориентироваться в различных подходах принятия решений (индивидуальное, принятие решения в группе, принятие решений группой);</w:t>
      </w:r>
    </w:p>
    <w:p>
      <w:pPr>
        <w:spacing w:before="0" w:after="0" w:line="264"/>
        <w:ind w:firstLine="600"/>
        <w:jc w:val="both"/>
      </w:pPr>
      <w:r>
        <w:rPr>
          <w:rFonts w:ascii="Times New Roman" w:hAnsi="Times New Roman"/>
          <w:b w:val="false"/>
          <w:i w:val="false"/>
          <w:color w:val="000000"/>
          <w:sz w:val="28"/>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pPr>
        <w:spacing w:before="0" w:after="0" w:line="264"/>
        <w:ind w:firstLine="600"/>
        <w:jc w:val="both"/>
      </w:pPr>
      <w:r>
        <w:rPr>
          <w:rFonts w:ascii="Times New Roman" w:hAnsi="Times New Roman"/>
          <w:b w:val="false"/>
          <w:i w:val="false"/>
          <w:color w:val="000000"/>
          <w:sz w:val="28"/>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pPr>
        <w:spacing w:before="0" w:after="0" w:line="264"/>
        <w:ind w:firstLine="600"/>
        <w:jc w:val="both"/>
      </w:pPr>
      <w:r>
        <w:rPr>
          <w:rFonts w:ascii="Times New Roman" w:hAnsi="Times New Roman"/>
          <w:b w:val="false"/>
          <w:i w:val="false"/>
          <w:color w:val="000000"/>
          <w:sz w:val="28"/>
        </w:rPr>
        <w:t>делать выбор и брать ответственность за решение.</w:t>
      </w:r>
    </w:p>
    <w:p>
      <w:pPr>
        <w:spacing w:before="0" w:after="0" w:line="264"/>
        <w:ind w:firstLine="600"/>
        <w:jc w:val="both"/>
      </w:pPr>
      <w:r>
        <w:rPr>
          <w:rFonts w:ascii="Times New Roman" w:hAnsi="Times New Roman"/>
          <w:b/>
          <w:i w:val="false"/>
          <w:color w:val="000000"/>
          <w:sz w:val="28"/>
        </w:rPr>
        <w:t>Самоконтроль, эмоциональный интеллект:</w:t>
      </w:r>
    </w:p>
    <w:p>
      <w:pPr>
        <w:spacing w:before="0" w:after="0" w:line="264"/>
        <w:ind w:firstLine="600"/>
        <w:jc w:val="both"/>
      </w:pPr>
      <w:r>
        <w:rPr>
          <w:rFonts w:ascii="Times New Roman" w:hAnsi="Times New Roman"/>
          <w:b w:val="false"/>
          <w:i w:val="false"/>
          <w:color w:val="000000"/>
          <w:sz w:val="28"/>
        </w:rPr>
        <w:t>владеть способами самоконтроля, самомотивации и рефлексии;</w:t>
      </w:r>
    </w:p>
    <w:p>
      <w:pPr>
        <w:spacing w:before="0" w:after="0" w:line="264"/>
        <w:ind w:firstLine="600"/>
        <w:jc w:val="both"/>
      </w:pPr>
      <w:r>
        <w:rPr>
          <w:rFonts w:ascii="Times New Roman" w:hAnsi="Times New Roman"/>
          <w:b w:val="false"/>
          <w:i w:val="false"/>
          <w:color w:val="000000"/>
          <w:sz w:val="28"/>
        </w:rPr>
        <w:t>давать оценку ситуации и предлагать план её изменения;</w:t>
      </w:r>
    </w:p>
    <w:p>
      <w:pPr>
        <w:spacing w:before="0" w:after="0" w:line="264"/>
        <w:ind w:firstLine="600"/>
        <w:jc w:val="both"/>
      </w:pPr>
      <w:r>
        <w:rPr>
          <w:rFonts w:ascii="Times New Roman" w:hAnsi="Times New Roman"/>
          <w:b w:val="false"/>
          <w:i w:val="false"/>
          <w:color w:val="000000"/>
          <w:sz w:val="28"/>
        </w:rPr>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pPr>
        <w:spacing w:before="0" w:after="0" w:line="264"/>
        <w:ind w:firstLine="600"/>
        <w:jc w:val="both"/>
      </w:pPr>
      <w:r>
        <w:rPr>
          <w:rFonts w:ascii="Times New Roman" w:hAnsi="Times New Roman"/>
          <w:b w:val="false"/>
          <w:i w:val="false"/>
          <w:color w:val="000000"/>
          <w:sz w:val="28"/>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pPr>
        <w:spacing w:before="0" w:after="0" w:line="264"/>
        <w:ind w:firstLine="600"/>
        <w:jc w:val="both"/>
      </w:pPr>
      <w:r>
        <w:rPr>
          <w:rFonts w:ascii="Times New Roman" w:hAnsi="Times New Roman"/>
          <w:b w:val="false"/>
          <w:i w:val="false"/>
          <w:color w:val="000000"/>
          <w:sz w:val="28"/>
        </w:rPr>
        <w:t>вносить коррективы в деятельность на основе новых обстоятельств, изменившихся ситуаций, установленных ошибок, возникших трудностей;</w:t>
      </w:r>
    </w:p>
    <w:p>
      <w:pPr>
        <w:spacing w:before="0" w:after="0" w:line="264"/>
        <w:ind w:firstLine="600"/>
        <w:jc w:val="both"/>
      </w:pPr>
      <w:r>
        <w:rPr>
          <w:rFonts w:ascii="Times New Roman" w:hAnsi="Times New Roman"/>
          <w:b w:val="false"/>
          <w:i w:val="false"/>
          <w:color w:val="000000"/>
          <w:sz w:val="28"/>
        </w:rPr>
        <w:t>оценивать соответствие результата цели и условиям;</w:t>
      </w:r>
    </w:p>
    <w:p>
      <w:pPr>
        <w:spacing w:before="0" w:after="0" w:line="264"/>
        <w:ind w:firstLine="600"/>
        <w:jc w:val="both"/>
      </w:pPr>
      <w:r>
        <w:rPr>
          <w:rFonts w:ascii="Times New Roman" w:hAnsi="Times New Roman"/>
          <w:b w:val="false"/>
          <w:i w:val="false"/>
          <w:color w:val="000000"/>
          <w:sz w:val="28"/>
        </w:rPr>
        <w:t>различать, называть и управлять собственными эмоциями и эмоциями других;</w:t>
      </w:r>
    </w:p>
    <w:p>
      <w:pPr>
        <w:spacing w:before="0" w:after="0" w:line="264"/>
        <w:ind w:firstLine="600"/>
        <w:jc w:val="both"/>
      </w:pPr>
      <w:r>
        <w:rPr>
          <w:rFonts w:ascii="Times New Roman" w:hAnsi="Times New Roman"/>
          <w:b w:val="false"/>
          <w:i w:val="false"/>
          <w:color w:val="000000"/>
          <w:sz w:val="28"/>
        </w:rPr>
        <w:t>выявлять и анализировать причины эмоций;</w:t>
      </w:r>
    </w:p>
    <w:p>
      <w:pPr>
        <w:spacing w:before="0" w:after="0" w:line="264"/>
        <w:ind w:firstLine="600"/>
        <w:jc w:val="both"/>
      </w:pPr>
      <w:r>
        <w:rPr>
          <w:rFonts w:ascii="Times New Roman" w:hAnsi="Times New Roman"/>
          <w:b w:val="false"/>
          <w:i w:val="false"/>
          <w:color w:val="000000"/>
          <w:sz w:val="28"/>
        </w:rPr>
        <w:t>ставить себя на место другого человека, понимать мотивы и намерения другого;</w:t>
      </w:r>
    </w:p>
    <w:p>
      <w:pPr>
        <w:spacing w:before="0" w:after="0" w:line="264"/>
        <w:ind w:firstLine="600"/>
        <w:jc w:val="both"/>
      </w:pPr>
      <w:r>
        <w:rPr>
          <w:rFonts w:ascii="Times New Roman" w:hAnsi="Times New Roman"/>
          <w:b w:val="false"/>
          <w:i w:val="false"/>
          <w:color w:val="000000"/>
          <w:sz w:val="28"/>
        </w:rPr>
        <w:t>регулировать способ выражения эмоций.</w:t>
      </w:r>
    </w:p>
    <w:p>
      <w:pPr>
        <w:spacing w:before="0" w:after="0" w:line="264"/>
        <w:ind w:firstLine="600"/>
        <w:jc w:val="both"/>
      </w:pPr>
      <w:r>
        <w:rPr>
          <w:rFonts w:ascii="Times New Roman" w:hAnsi="Times New Roman"/>
          <w:b/>
          <w:i w:val="false"/>
          <w:color w:val="000000"/>
          <w:sz w:val="28"/>
        </w:rPr>
        <w:t>Принятие себя и других</w:t>
      </w:r>
    </w:p>
    <w:p>
      <w:pPr>
        <w:spacing w:before="0" w:after="0" w:line="264"/>
        <w:ind w:firstLine="600"/>
        <w:jc w:val="both"/>
      </w:pPr>
      <w:r>
        <w:rPr>
          <w:rFonts w:ascii="Times New Roman" w:hAnsi="Times New Roman"/>
          <w:b w:val="false"/>
          <w:i w:val="false"/>
          <w:color w:val="000000"/>
          <w:sz w:val="28"/>
        </w:rPr>
        <w:t>осознанно относиться к другому человеку, его мнению;</w:t>
      </w:r>
    </w:p>
    <w:p>
      <w:pPr>
        <w:spacing w:before="0" w:after="0" w:line="264"/>
        <w:ind w:firstLine="600"/>
        <w:jc w:val="both"/>
      </w:pPr>
      <w:r>
        <w:rPr>
          <w:rFonts w:ascii="Times New Roman" w:hAnsi="Times New Roman"/>
          <w:b w:val="false"/>
          <w:i w:val="false"/>
          <w:color w:val="000000"/>
          <w:sz w:val="28"/>
        </w:rPr>
        <w:t>признавать своё право на ошибку и такое же право другого;</w:t>
      </w:r>
    </w:p>
    <w:p>
      <w:pPr>
        <w:spacing w:before="0" w:after="0" w:line="264"/>
        <w:ind w:firstLine="600"/>
        <w:jc w:val="both"/>
      </w:pPr>
      <w:r>
        <w:rPr>
          <w:rFonts w:ascii="Times New Roman" w:hAnsi="Times New Roman"/>
          <w:b w:val="false"/>
          <w:i w:val="false"/>
          <w:color w:val="000000"/>
          <w:sz w:val="28"/>
        </w:rPr>
        <w:t>открытость себе и другим;</w:t>
      </w:r>
    </w:p>
    <w:p>
      <w:pPr>
        <w:spacing w:before="0" w:after="0" w:line="264"/>
        <w:ind w:firstLine="600"/>
        <w:jc w:val="both"/>
      </w:pPr>
      <w:r>
        <w:rPr>
          <w:rFonts w:ascii="Times New Roman" w:hAnsi="Times New Roman"/>
          <w:b w:val="false"/>
          <w:i w:val="false"/>
          <w:color w:val="000000"/>
          <w:sz w:val="28"/>
        </w:rPr>
        <w:t>осознавать невозможность контролировать всё вокруг;</w:t>
      </w:r>
    </w:p>
    <w:p>
      <w:pPr>
        <w:spacing w:before="0" w:after="0" w:line="264"/>
        <w:ind w:firstLine="600"/>
        <w:jc w:val="both"/>
      </w:pPr>
      <w:r>
        <w:rPr>
          <w:rFonts w:ascii="Times New Roman" w:hAnsi="Times New Roman"/>
          <w:b w:val="false"/>
          <w:i w:val="false"/>
          <w:color w:val="000000"/>
          <w:sz w:val="28"/>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pPr>
        <w:spacing w:before="0" w:after="0" w:line="264"/>
        <w:ind w:left="120"/>
        <w:jc w:val="both"/>
      </w:pPr>
    </w:p>
    <w:p>
      <w:pPr>
        <w:spacing w:before="0" w:after="0" w:line="264"/>
        <w:ind w:left="120"/>
        <w:jc w:val="both"/>
      </w:pPr>
      <w:r>
        <w:rPr>
          <w:rFonts w:ascii="Times New Roman" w:hAnsi="Times New Roman"/>
          <w:b/>
          <w:i w:val="false"/>
          <w:color w:val="000000"/>
          <w:sz w:val="28"/>
        </w:rPr>
        <w:t>ПРЕДМЕТНЫЕ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 xml:space="preserve">Предметные результаты освоения программы по биологии к концу обучения </w:t>
      </w:r>
      <w:r>
        <w:rPr>
          <w:rFonts w:ascii="Times New Roman" w:hAnsi="Times New Roman"/>
          <w:b/>
          <w:i/>
          <w:color w:val="000000"/>
          <w:sz w:val="28"/>
        </w:rPr>
        <w:t>в 5 классе:</w:t>
      </w:r>
    </w:p>
    <w:p>
      <w:pPr>
        <w:spacing w:before="0" w:after="0" w:line="264"/>
        <w:ind w:firstLine="600"/>
        <w:jc w:val="both"/>
      </w:pPr>
      <w:r>
        <w:rPr>
          <w:rFonts w:ascii="Times New Roman" w:hAnsi="Times New Roman"/>
          <w:b w:val="false"/>
          <w:i w:val="false"/>
          <w:color w:val="000000"/>
          <w:sz w:val="28"/>
        </w:rPr>
        <w:t>характеризовать биологию как науку о живой природе, называть признаки живого, сравнивать объекты живой и неживой природы;</w:t>
      </w:r>
    </w:p>
    <w:p>
      <w:pPr>
        <w:spacing w:before="0" w:after="0" w:line="264"/>
        <w:ind w:firstLine="600"/>
        <w:jc w:val="both"/>
      </w:pPr>
      <w:r>
        <w:rPr>
          <w:rFonts w:ascii="Times New Roman" w:hAnsi="Times New Roman"/>
          <w:b w:val="false"/>
          <w:i w:val="false"/>
          <w:color w:val="000000"/>
          <w:sz w:val="28"/>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pPr>
        <w:spacing w:before="0" w:after="0" w:line="264"/>
        <w:ind w:firstLine="600"/>
        <w:jc w:val="both"/>
      </w:pPr>
      <w:r>
        <w:rPr>
          <w:rFonts w:ascii="Times New Roman" w:hAnsi="Times New Roman"/>
          <w:b w:val="false"/>
          <w:i w:val="false"/>
          <w:color w:val="000000"/>
          <w:sz w:val="28"/>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pPr>
        <w:spacing w:before="0" w:after="0" w:line="264"/>
        <w:ind w:firstLine="600"/>
        <w:jc w:val="both"/>
      </w:pPr>
      <w:r>
        <w:rPr>
          <w:rFonts w:ascii="Times New Roman" w:hAnsi="Times New Roman"/>
          <w:b w:val="false"/>
          <w:i w:val="false"/>
          <w:color w:val="000000"/>
          <w:sz w:val="28"/>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p>
      <w:pPr>
        <w:spacing w:before="0" w:after="0" w:line="264"/>
        <w:ind w:firstLine="600"/>
        <w:jc w:val="both"/>
      </w:pPr>
      <w:r>
        <w:rPr>
          <w:rFonts w:ascii="Times New Roman" w:hAnsi="Times New Roman"/>
          <w:b w:val="false"/>
          <w:i w:val="false"/>
          <w:color w:val="000000"/>
          <w:sz w:val="28"/>
        </w:rPr>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p>
      <w:pPr>
        <w:spacing w:before="0" w:after="0" w:line="264"/>
        <w:ind w:firstLine="600"/>
        <w:jc w:val="both"/>
      </w:pPr>
      <w:r>
        <w:rPr>
          <w:rFonts w:ascii="Times New Roman" w:hAnsi="Times New Roman"/>
          <w:b w:val="false"/>
          <w:i w:val="false"/>
          <w:color w:val="000000"/>
          <w:sz w:val="28"/>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
    <w:p>
      <w:pPr>
        <w:spacing w:before="0" w:after="0" w:line="264"/>
        <w:ind w:firstLine="600"/>
        <w:jc w:val="both"/>
      </w:pPr>
      <w:r>
        <w:rPr>
          <w:rFonts w:ascii="Times New Roman" w:hAnsi="Times New Roman"/>
          <w:b w:val="false"/>
          <w:i w:val="false"/>
          <w:color w:val="000000"/>
          <w:sz w:val="28"/>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pPr>
        <w:spacing w:before="0" w:after="0" w:line="264"/>
        <w:ind w:firstLine="600"/>
        <w:jc w:val="both"/>
      </w:pPr>
      <w:r>
        <w:rPr>
          <w:rFonts w:ascii="Times New Roman" w:hAnsi="Times New Roman"/>
          <w:b w:val="false"/>
          <w:i w:val="false"/>
          <w:color w:val="000000"/>
          <w:sz w:val="28"/>
        </w:rPr>
        <w:t>раскрывать понятие о среде обитания (водной, наземно-воздушной, почвенной, внутриорганизменной), условиях среды обитания;</w:t>
      </w:r>
    </w:p>
    <w:p>
      <w:pPr>
        <w:spacing w:before="0" w:after="0" w:line="264"/>
        <w:ind w:firstLine="600"/>
        <w:jc w:val="both"/>
      </w:pPr>
      <w:r>
        <w:rPr>
          <w:rFonts w:ascii="Times New Roman" w:hAnsi="Times New Roman"/>
          <w:b w:val="false"/>
          <w:i w:val="false"/>
          <w:color w:val="000000"/>
          <w:sz w:val="28"/>
        </w:rPr>
        <w:t>приводить примеры, характеризующие приспособленность организмов к среде обитания, взаимосвязи организмов в сообществах;</w:t>
      </w:r>
    </w:p>
    <w:p>
      <w:pPr>
        <w:spacing w:before="0" w:after="0" w:line="264"/>
        <w:ind w:firstLine="600"/>
        <w:jc w:val="both"/>
      </w:pPr>
      <w:r>
        <w:rPr>
          <w:rFonts w:ascii="Times New Roman" w:hAnsi="Times New Roman"/>
          <w:b w:val="false"/>
          <w:i w:val="false"/>
          <w:color w:val="000000"/>
          <w:sz w:val="28"/>
        </w:rPr>
        <w:t>выделять отличительные признаки природных и искусственных сообществ;</w:t>
      </w:r>
    </w:p>
    <w:p>
      <w:pPr>
        <w:spacing w:before="0" w:after="0" w:line="264"/>
        <w:ind w:firstLine="600"/>
        <w:jc w:val="both"/>
      </w:pPr>
      <w:r>
        <w:rPr>
          <w:rFonts w:ascii="Times New Roman" w:hAnsi="Times New Roman"/>
          <w:b w:val="false"/>
          <w:i w:val="false"/>
          <w:color w:val="000000"/>
          <w:sz w:val="28"/>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pPr>
        <w:spacing w:before="0" w:after="0" w:line="264"/>
        <w:ind w:firstLine="600"/>
        <w:jc w:val="both"/>
      </w:pPr>
      <w:r>
        <w:rPr>
          <w:rFonts w:ascii="Times New Roman" w:hAnsi="Times New Roman"/>
          <w:b w:val="false"/>
          <w:i w:val="false"/>
          <w:color w:val="000000"/>
          <w:sz w:val="28"/>
        </w:rPr>
        <w:t>раскрывать роль биологии в практической деятельности человека;</w:t>
      </w:r>
    </w:p>
    <w:p>
      <w:pPr>
        <w:spacing w:before="0" w:after="0" w:line="264"/>
        <w:ind w:firstLine="600"/>
        <w:jc w:val="both"/>
      </w:pPr>
      <w:r>
        <w:rPr>
          <w:rFonts w:ascii="Times New Roman" w:hAnsi="Times New Roman"/>
          <w:b w:val="false"/>
          <w:i w:val="false"/>
          <w:color w:val="000000"/>
          <w:sz w:val="28"/>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pPr>
        <w:spacing w:before="0" w:after="0" w:line="264"/>
        <w:ind w:firstLine="600"/>
        <w:jc w:val="both"/>
      </w:pPr>
      <w:r>
        <w:rPr>
          <w:rFonts w:ascii="Times New Roman" w:hAnsi="Times New Roman"/>
          <w:b w:val="false"/>
          <w:i w:val="false"/>
          <w:color w:val="000000"/>
          <w:sz w:val="28"/>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pPr>
        <w:spacing w:before="0" w:after="0" w:line="264"/>
        <w:ind w:firstLine="600"/>
        <w:jc w:val="both"/>
      </w:pPr>
      <w:r>
        <w:rPr>
          <w:rFonts w:ascii="Times New Roman" w:hAnsi="Times New Roman"/>
          <w:b w:val="false"/>
          <w:i w:val="false"/>
          <w:color w:val="000000"/>
          <w:sz w:val="28"/>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pPr>
        <w:spacing w:before="0" w:after="0" w:line="264"/>
        <w:ind w:firstLine="600"/>
        <w:jc w:val="both"/>
      </w:pPr>
      <w:r>
        <w:rPr>
          <w:rFonts w:ascii="Times New Roman" w:hAnsi="Times New Roman"/>
          <w:b w:val="false"/>
          <w:i w:val="false"/>
          <w:color w:val="000000"/>
          <w:sz w:val="28"/>
        </w:rPr>
        <w:t>владеть приёмами работы с лупой, световым и цифровым микроскопами при рассматривании биологических объектов;</w:t>
      </w:r>
    </w:p>
    <w:p>
      <w:pPr>
        <w:spacing w:before="0" w:after="0" w:line="264"/>
        <w:ind w:firstLine="600"/>
        <w:jc w:val="both"/>
      </w:pPr>
      <w:r>
        <w:rPr>
          <w:rFonts w:ascii="Times New Roman" w:hAnsi="Times New Roman"/>
          <w:b w:val="false"/>
          <w:i w:val="false"/>
          <w:color w:val="000000"/>
          <w:sz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pPr>
        <w:spacing w:before="0" w:after="0" w:line="264"/>
        <w:ind w:firstLine="600"/>
        <w:jc w:val="both"/>
      </w:pPr>
      <w:r>
        <w:rPr>
          <w:rFonts w:ascii="Times New Roman" w:hAnsi="Times New Roman"/>
          <w:b w:val="false"/>
          <w:i w:val="false"/>
          <w:color w:val="000000"/>
          <w:sz w:val="28"/>
        </w:rPr>
        <w:t>использовать при выполнении учебных заданий научно-популярную литературу по биологии, справочные материалы, ресурсы Интернета;</w:t>
      </w:r>
    </w:p>
    <w:p>
      <w:pPr>
        <w:spacing w:before="0" w:after="0" w:line="264"/>
        <w:ind w:firstLine="600"/>
        <w:jc w:val="both"/>
      </w:pPr>
      <w:r>
        <w:rPr>
          <w:rFonts w:ascii="Times New Roman" w:hAnsi="Times New Roman"/>
          <w:b w:val="false"/>
          <w:i w:val="false"/>
          <w:color w:val="000000"/>
          <w:sz w:val="28"/>
        </w:rPr>
        <w:t>создавать письменные и устные сообщения, используя понятийный аппарат изучаемого раздела биологии.</w:t>
      </w:r>
    </w:p>
    <w:p>
      <w:pPr>
        <w:spacing w:before="0" w:after="0" w:line="264"/>
        <w:ind w:firstLine="600"/>
        <w:jc w:val="both"/>
      </w:pPr>
      <w:r>
        <w:rPr>
          <w:rFonts w:ascii="Times New Roman" w:hAnsi="Times New Roman"/>
          <w:b w:val="false"/>
          <w:i w:val="false"/>
          <w:color w:val="000000"/>
          <w:sz w:val="28"/>
        </w:rPr>
        <w:t xml:space="preserve">Предметные результаты освоения программы по биологии к концу обучения </w:t>
      </w:r>
      <w:r>
        <w:rPr>
          <w:rFonts w:ascii="Times New Roman" w:hAnsi="Times New Roman"/>
          <w:b/>
          <w:i/>
          <w:color w:val="000000"/>
          <w:sz w:val="28"/>
        </w:rPr>
        <w:t>в 6 классе:</w:t>
      </w:r>
    </w:p>
    <w:p>
      <w:pPr>
        <w:spacing w:before="0" w:after="0" w:line="264"/>
        <w:ind w:firstLine="600"/>
        <w:jc w:val="both"/>
      </w:pPr>
      <w:r>
        <w:rPr>
          <w:rFonts w:ascii="Times New Roman" w:hAnsi="Times New Roman"/>
          <w:b w:val="false"/>
          <w:i w:val="false"/>
          <w:color w:val="000000"/>
          <w:sz w:val="28"/>
        </w:rPr>
        <w:t>характеризовать ботанику как биологическую науку, её разделы и связи с другими науками и техникой;</w:t>
      </w:r>
    </w:p>
    <w:p>
      <w:pPr>
        <w:spacing w:before="0" w:after="0" w:line="264"/>
        <w:ind w:firstLine="600"/>
        <w:jc w:val="both"/>
      </w:pPr>
      <w:r>
        <w:rPr>
          <w:rFonts w:ascii="Times New Roman" w:hAnsi="Times New Roman"/>
          <w:b w:val="false"/>
          <w:i w:val="false"/>
          <w:color w:val="000000"/>
          <w:sz w:val="28"/>
        </w:rPr>
        <w:t>приводить примеры вклада российских (в том числе В. В. Докучаев, К. А. Тимирязев, С. Г. Навашин) и зарубежных учёных (в том числе Р. Гук, М. Мальпиги) в развитие наук о растениях;</w:t>
      </w:r>
    </w:p>
    <w:p>
      <w:pPr>
        <w:spacing w:before="0" w:after="0" w:line="264"/>
        <w:ind w:firstLine="600"/>
        <w:jc w:val="both"/>
      </w:pPr>
      <w:r>
        <w:rPr>
          <w:rFonts w:ascii="Times New Roman" w:hAnsi="Times New Roman"/>
          <w:b w:val="false"/>
          <w:i w:val="false"/>
          <w:color w:val="000000"/>
          <w:sz w:val="28"/>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p>
      <w:pPr>
        <w:spacing w:before="0" w:after="0" w:line="264"/>
        <w:ind w:firstLine="600"/>
        <w:jc w:val="both"/>
      </w:pPr>
      <w:r>
        <w:rPr>
          <w:rFonts w:ascii="Times New Roman" w:hAnsi="Times New Roman"/>
          <w:b w:val="false"/>
          <w:i w:val="false"/>
          <w:color w:val="000000"/>
          <w:sz w:val="28"/>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pPr>
        <w:spacing w:before="0" w:after="0" w:line="264"/>
        <w:ind w:firstLine="600"/>
        <w:jc w:val="both"/>
      </w:pPr>
      <w:r>
        <w:rPr>
          <w:rFonts w:ascii="Times New Roman" w:hAnsi="Times New Roman"/>
          <w:b w:val="false"/>
          <w:i w:val="false"/>
          <w:color w:val="000000"/>
          <w:sz w:val="28"/>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pPr>
        <w:spacing w:before="0" w:after="0" w:line="264"/>
        <w:ind w:firstLine="600"/>
        <w:jc w:val="both"/>
      </w:pPr>
      <w:r>
        <w:rPr>
          <w:rFonts w:ascii="Times New Roman" w:hAnsi="Times New Roman"/>
          <w:b w:val="false"/>
          <w:i w:val="false"/>
          <w:color w:val="000000"/>
          <w:sz w:val="28"/>
        </w:rPr>
        <w:t>характеризовать признаки растений, уровни организации растительного организма, части растений: клетки, ткани, органы, системы органов, организм;</w:t>
      </w:r>
    </w:p>
    <w:p>
      <w:pPr>
        <w:spacing w:before="0" w:after="0" w:line="264"/>
        <w:ind w:firstLine="600"/>
        <w:jc w:val="both"/>
      </w:pPr>
      <w:r>
        <w:rPr>
          <w:rFonts w:ascii="Times New Roman" w:hAnsi="Times New Roman"/>
          <w:b w:val="false"/>
          <w:i w:val="false"/>
          <w:color w:val="000000"/>
          <w:sz w:val="28"/>
        </w:rPr>
        <w:t>сравнивать растительные ткани и органы растений между собой;</w:t>
      </w:r>
    </w:p>
    <w:p>
      <w:pPr>
        <w:spacing w:before="0" w:after="0" w:line="264"/>
        <w:ind w:firstLine="600"/>
        <w:jc w:val="both"/>
      </w:pPr>
      <w:r>
        <w:rPr>
          <w:rFonts w:ascii="Times New Roman" w:hAnsi="Times New Roman"/>
          <w:b w:val="false"/>
          <w:i w:val="false"/>
          <w:color w:val="000000"/>
          <w:sz w:val="28"/>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pPr>
        <w:spacing w:before="0" w:after="0" w:line="264"/>
        <w:ind w:firstLine="600"/>
        <w:jc w:val="both"/>
      </w:pPr>
      <w:r>
        <w:rPr>
          <w:rFonts w:ascii="Times New Roman" w:hAnsi="Times New Roman"/>
          <w:b w:val="false"/>
          <w:i w:val="false"/>
          <w:color w:val="000000"/>
          <w:sz w:val="28"/>
        </w:rPr>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pPr>
        <w:spacing w:before="0" w:after="0" w:line="264"/>
        <w:ind w:firstLine="600"/>
        <w:jc w:val="both"/>
      </w:pPr>
      <w:r>
        <w:rPr>
          <w:rFonts w:ascii="Times New Roman" w:hAnsi="Times New Roman"/>
          <w:b w:val="false"/>
          <w:i w:val="false"/>
          <w:color w:val="000000"/>
          <w:sz w:val="28"/>
        </w:rPr>
        <w:t>выявлять причинно-следственные связи между строением и функциями тканей и органов растений, строением и жизнедеятельностью растений;</w:t>
      </w:r>
    </w:p>
    <w:p>
      <w:pPr>
        <w:spacing w:before="0" w:after="0" w:line="264"/>
        <w:ind w:firstLine="600"/>
        <w:jc w:val="both"/>
      </w:pPr>
      <w:r>
        <w:rPr>
          <w:rFonts w:ascii="Times New Roman" w:hAnsi="Times New Roman"/>
          <w:b w:val="false"/>
          <w:i w:val="false"/>
          <w:color w:val="000000"/>
          <w:sz w:val="28"/>
        </w:rPr>
        <w:t>классифицировать растения и их части по разным основаниям;</w:t>
      </w:r>
    </w:p>
    <w:p>
      <w:pPr>
        <w:spacing w:before="0" w:after="0" w:line="264"/>
        <w:ind w:firstLine="600"/>
        <w:jc w:val="both"/>
      </w:pPr>
      <w:r>
        <w:rPr>
          <w:rFonts w:ascii="Times New Roman" w:hAnsi="Times New Roman"/>
          <w:b w:val="false"/>
          <w:i w:val="false"/>
          <w:color w:val="000000"/>
          <w:sz w:val="28"/>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pPr>
        <w:spacing w:before="0" w:after="0" w:line="264"/>
        <w:ind w:firstLine="600"/>
        <w:jc w:val="both"/>
      </w:pPr>
      <w:r>
        <w:rPr>
          <w:rFonts w:ascii="Times New Roman" w:hAnsi="Times New Roman"/>
          <w:b w:val="false"/>
          <w:i w:val="false"/>
          <w:color w:val="000000"/>
          <w:sz w:val="28"/>
        </w:rPr>
        <w:t>применять полученные знания для выращивания и размножения культурных растений;</w:t>
      </w:r>
    </w:p>
    <w:p>
      <w:pPr>
        <w:spacing w:before="0" w:after="0" w:line="264"/>
        <w:ind w:firstLine="600"/>
        <w:jc w:val="both"/>
      </w:pPr>
      <w:r>
        <w:rPr>
          <w:rFonts w:ascii="Times New Roman" w:hAnsi="Times New Roman"/>
          <w:b w:val="false"/>
          <w:i w:val="false"/>
          <w:color w:val="000000"/>
          <w:sz w:val="28"/>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pPr>
        <w:spacing w:before="0" w:after="0" w:line="264"/>
        <w:ind w:firstLine="600"/>
        <w:jc w:val="both"/>
      </w:pPr>
      <w:r>
        <w:rPr>
          <w:rFonts w:ascii="Times New Roman" w:hAnsi="Times New Roman"/>
          <w:b w:val="false"/>
          <w:i w:val="false"/>
          <w:color w:val="000000"/>
          <w:sz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pPr>
        <w:spacing w:before="0" w:after="0" w:line="264"/>
        <w:ind w:firstLine="600"/>
        <w:jc w:val="both"/>
      </w:pPr>
      <w:r>
        <w:rPr>
          <w:rFonts w:ascii="Times New Roman" w:hAnsi="Times New Roman"/>
          <w:b w:val="false"/>
          <w:i w:val="false"/>
          <w:color w:val="000000"/>
          <w:sz w:val="28"/>
        </w:rPr>
        <w:t>демонстрировать на конкретных примерах связь знаний биологии со знаниями по математике, географии, технологии, предметов гуманитарного цикла, различными видами искусства;</w:t>
      </w:r>
    </w:p>
    <w:p>
      <w:pPr>
        <w:spacing w:before="0" w:after="0" w:line="264"/>
        <w:ind w:firstLine="600"/>
        <w:jc w:val="both"/>
      </w:pPr>
      <w:r>
        <w:rPr>
          <w:rFonts w:ascii="Times New Roman" w:hAnsi="Times New Roman"/>
          <w:b w:val="false"/>
          <w:i w:val="false"/>
          <w:color w:val="000000"/>
          <w:sz w:val="28"/>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pPr>
        <w:spacing w:before="0" w:after="0" w:line="264"/>
        <w:ind w:firstLine="600"/>
        <w:jc w:val="both"/>
      </w:pPr>
      <w:r>
        <w:rPr>
          <w:rFonts w:ascii="Times New Roman" w:hAnsi="Times New Roman"/>
          <w:b w:val="false"/>
          <w:i w:val="false"/>
          <w:color w:val="000000"/>
          <w:sz w:val="28"/>
        </w:rPr>
        <w:t>создавать письменные и устные сообщения, используя понятийный аппарат изучаемого раздела биологии.</w:t>
      </w:r>
    </w:p>
    <w:p>
      <w:pPr>
        <w:spacing w:before="0" w:after="0" w:line="264"/>
        <w:ind w:firstLine="600"/>
        <w:jc w:val="both"/>
      </w:pPr>
      <w:r>
        <w:rPr>
          <w:rFonts w:ascii="Times New Roman" w:hAnsi="Times New Roman"/>
          <w:b w:val="false"/>
          <w:i w:val="false"/>
          <w:color w:val="000000"/>
          <w:sz w:val="28"/>
        </w:rPr>
        <w:t xml:space="preserve">Предметные результаты освоения программы по биологии к концу обучения </w:t>
      </w:r>
      <w:r>
        <w:rPr>
          <w:rFonts w:ascii="Times New Roman" w:hAnsi="Times New Roman"/>
          <w:b/>
          <w:i/>
          <w:color w:val="000000"/>
          <w:sz w:val="28"/>
        </w:rPr>
        <w:t>в 7</w:t>
      </w:r>
      <w:r>
        <w:rPr>
          <w:rFonts w:ascii="Times New Roman" w:hAnsi="Times New Roman"/>
          <w:b/>
          <w:i w:val="false"/>
          <w:color w:val="000000"/>
          <w:sz w:val="28"/>
        </w:rPr>
        <w:t xml:space="preserve"> </w:t>
      </w:r>
      <w:r>
        <w:rPr>
          <w:rFonts w:ascii="Times New Roman" w:hAnsi="Times New Roman"/>
          <w:b/>
          <w:i/>
          <w:color w:val="000000"/>
          <w:sz w:val="28"/>
        </w:rPr>
        <w:t>классе</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p>
      <w:pPr>
        <w:spacing w:before="0" w:after="0" w:line="264"/>
        <w:ind w:firstLine="600"/>
        <w:jc w:val="both"/>
      </w:pPr>
      <w:r>
        <w:rPr>
          <w:rFonts w:ascii="Times New Roman" w:hAnsi="Times New Roman"/>
          <w:b w:val="false"/>
          <w:i w:val="false"/>
          <w:color w:val="000000"/>
          <w:sz w:val="28"/>
        </w:rPr>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pPr>
        <w:spacing w:before="0" w:after="0" w:line="264"/>
        <w:ind w:firstLine="600"/>
        <w:jc w:val="both"/>
      </w:pPr>
      <w:r>
        <w:rPr>
          <w:rFonts w:ascii="Times New Roman" w:hAnsi="Times New Roman"/>
          <w:b w:val="false"/>
          <w:i w:val="false"/>
          <w:color w:val="000000"/>
          <w:sz w:val="28"/>
        </w:rPr>
        <w:t>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p>
      <w:pPr>
        <w:spacing w:before="0" w:after="0" w:line="264"/>
        <w:ind w:firstLine="600"/>
        <w:jc w:val="both"/>
      </w:pPr>
      <w:r>
        <w:rPr>
          <w:rFonts w:ascii="Times New Roman" w:hAnsi="Times New Roman"/>
          <w:b w:val="false"/>
          <w:i w:val="false"/>
          <w:color w:val="000000"/>
          <w:sz w:val="28"/>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pPr>
        <w:spacing w:before="0" w:after="0" w:line="264"/>
        <w:ind w:firstLine="600"/>
        <w:jc w:val="both"/>
      </w:pPr>
      <w:r>
        <w:rPr>
          <w:rFonts w:ascii="Times New Roman" w:hAnsi="Times New Roman"/>
          <w:b w:val="false"/>
          <w:i w:val="false"/>
          <w:color w:val="000000"/>
          <w:sz w:val="28"/>
        </w:rPr>
        <w:t>выявлять признаки классов покрытосеменных или цветковых, семейств двудольных и однодольных растений;</w:t>
      </w:r>
    </w:p>
    <w:p>
      <w:pPr>
        <w:spacing w:before="0" w:after="0" w:line="264"/>
        <w:ind w:firstLine="600"/>
        <w:jc w:val="both"/>
      </w:pPr>
      <w:r>
        <w:rPr>
          <w:rFonts w:ascii="Times New Roman" w:hAnsi="Times New Roman"/>
          <w:b w:val="false"/>
          <w:i w:val="false"/>
          <w:color w:val="000000"/>
          <w:sz w:val="28"/>
        </w:rPr>
        <w:t>определять систематическое положение растительного организма (на примере покрытосеменных, или цветковых) с помощью определительной карточки;</w:t>
      </w:r>
    </w:p>
    <w:p>
      <w:pPr>
        <w:spacing w:before="0" w:after="0" w:line="264"/>
        <w:ind w:firstLine="600"/>
        <w:jc w:val="both"/>
      </w:pPr>
      <w:r>
        <w:rPr>
          <w:rFonts w:ascii="Times New Roman" w:hAnsi="Times New Roman"/>
          <w:b w:val="false"/>
          <w:i w:val="false"/>
          <w:color w:val="000000"/>
          <w:sz w:val="28"/>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pPr>
        <w:spacing w:before="0" w:after="0" w:line="264"/>
        <w:ind w:firstLine="600"/>
        <w:jc w:val="both"/>
      </w:pPr>
      <w:r>
        <w:rPr>
          <w:rFonts w:ascii="Times New Roman" w:hAnsi="Times New Roman"/>
          <w:b w:val="false"/>
          <w:i w:val="false"/>
          <w:color w:val="000000"/>
          <w:sz w:val="28"/>
        </w:rPr>
        <w:t>выделять существенные признаки строения и жизнедеятельности растений, бактерий, грибов, лишайников;</w:t>
      </w:r>
    </w:p>
    <w:p>
      <w:pPr>
        <w:spacing w:before="0" w:after="0" w:line="264"/>
        <w:ind w:firstLine="600"/>
        <w:jc w:val="both"/>
      </w:pPr>
      <w:r>
        <w:rPr>
          <w:rFonts w:ascii="Times New Roman" w:hAnsi="Times New Roman"/>
          <w:b w:val="false"/>
          <w:i w:val="false"/>
          <w:color w:val="000000"/>
          <w:sz w:val="28"/>
        </w:rPr>
        <w:t>проводить описание и сравнивать между собой растения, грибы, лишайники, бактерии по заданному плану, делать выводы на основе сравнения;</w:t>
      </w:r>
    </w:p>
    <w:p>
      <w:pPr>
        <w:spacing w:before="0" w:after="0" w:line="264"/>
        <w:ind w:firstLine="600"/>
        <w:jc w:val="both"/>
      </w:pPr>
      <w:r>
        <w:rPr>
          <w:rFonts w:ascii="Times New Roman" w:hAnsi="Times New Roman"/>
          <w:b w:val="false"/>
          <w:i w:val="false"/>
          <w:color w:val="000000"/>
          <w:sz w:val="28"/>
        </w:rPr>
        <w:t>описывать усложнение организации растений в ходе эволюции растительного мира на Земле;</w:t>
      </w:r>
    </w:p>
    <w:p>
      <w:pPr>
        <w:spacing w:before="0" w:after="0" w:line="264"/>
        <w:ind w:firstLine="600"/>
        <w:jc w:val="both"/>
      </w:pPr>
      <w:r>
        <w:rPr>
          <w:rFonts w:ascii="Times New Roman" w:hAnsi="Times New Roman"/>
          <w:b w:val="false"/>
          <w:i w:val="false"/>
          <w:color w:val="000000"/>
          <w:sz w:val="28"/>
        </w:rPr>
        <w:t>выявлять черты приспособленности растений к среде обитания, значение экологических факторов для растений;</w:t>
      </w:r>
    </w:p>
    <w:p>
      <w:pPr>
        <w:spacing w:before="0" w:after="0" w:line="264"/>
        <w:ind w:firstLine="600"/>
        <w:jc w:val="both"/>
      </w:pPr>
      <w:r>
        <w:rPr>
          <w:rFonts w:ascii="Times New Roman" w:hAnsi="Times New Roman"/>
          <w:b w:val="false"/>
          <w:i w:val="false"/>
          <w:color w:val="000000"/>
          <w:sz w:val="28"/>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pPr>
        <w:spacing w:before="0" w:after="0" w:line="264"/>
        <w:ind w:firstLine="600"/>
        <w:jc w:val="both"/>
      </w:pPr>
      <w:r>
        <w:rPr>
          <w:rFonts w:ascii="Times New Roman" w:hAnsi="Times New Roman"/>
          <w:b w:val="false"/>
          <w:i w:val="false"/>
          <w:color w:val="000000"/>
          <w:sz w:val="28"/>
        </w:rPr>
        <w:t>приводить примеры культурных растений и их значение в жизни человека, понимать причины и знать меры охраны растительного мира Земли;</w:t>
      </w:r>
    </w:p>
    <w:p>
      <w:pPr>
        <w:spacing w:before="0" w:after="0" w:line="264"/>
        <w:ind w:firstLine="600"/>
        <w:jc w:val="both"/>
      </w:pPr>
      <w:r>
        <w:rPr>
          <w:rFonts w:ascii="Times New Roman" w:hAnsi="Times New Roman"/>
          <w:b w:val="false"/>
          <w:i w:val="false"/>
          <w:color w:val="000000"/>
          <w:sz w:val="28"/>
        </w:rPr>
        <w:t>раскрывать роль растений, грибов, лишайников, бактерий в природных сообществах, в хозяйственной деятельности человека и его повседневной жизни;</w:t>
      </w:r>
    </w:p>
    <w:p>
      <w:pPr>
        <w:spacing w:before="0" w:after="0" w:line="264"/>
        <w:ind w:firstLine="600"/>
        <w:jc w:val="both"/>
      </w:pPr>
      <w:r>
        <w:rPr>
          <w:rFonts w:ascii="Times New Roman" w:hAnsi="Times New Roman"/>
          <w:b w:val="false"/>
          <w:i w:val="false"/>
          <w:color w:val="000000"/>
          <w:sz w:val="28"/>
        </w:rPr>
        <w:t>демонстрировать на конкретных примерах связь знаний по биологии со знаниями по математике, физике, географии, технологии, литературе, и технологии, предметов гуманитарного цикла, различными видами искусства;</w:t>
      </w:r>
    </w:p>
    <w:p>
      <w:pPr>
        <w:spacing w:before="0" w:after="0" w:line="264"/>
        <w:ind w:firstLine="600"/>
        <w:jc w:val="both"/>
      </w:pPr>
      <w:r>
        <w:rPr>
          <w:rFonts w:ascii="Times New Roman" w:hAnsi="Times New Roman"/>
          <w:b w:val="false"/>
          <w:i w:val="false"/>
          <w:color w:val="000000"/>
          <w:sz w:val="28"/>
        </w:rPr>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pPr>
        <w:spacing w:before="0" w:after="0" w:line="264"/>
        <w:ind w:firstLine="600"/>
        <w:jc w:val="both"/>
      </w:pPr>
      <w:r>
        <w:rPr>
          <w:rFonts w:ascii="Times New Roman" w:hAnsi="Times New Roman"/>
          <w:b w:val="false"/>
          <w:i w:val="false"/>
          <w:color w:val="000000"/>
          <w:sz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pPr>
        <w:spacing w:before="0" w:after="0" w:line="264"/>
        <w:ind w:firstLine="600"/>
        <w:jc w:val="both"/>
      </w:pPr>
      <w:r>
        <w:rPr>
          <w:rFonts w:ascii="Times New Roman" w:hAnsi="Times New Roman"/>
          <w:b w:val="false"/>
          <w:i w:val="false"/>
          <w:color w:val="000000"/>
          <w:sz w:val="28"/>
        </w:rPr>
        <w:t>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системыв другую;</w:t>
      </w:r>
    </w:p>
    <w:p>
      <w:pPr>
        <w:spacing w:before="0" w:after="0" w:line="264"/>
        <w:ind w:firstLine="600"/>
        <w:jc w:val="both"/>
      </w:pPr>
      <w:r>
        <w:rPr>
          <w:rFonts w:ascii="Times New Roman" w:hAnsi="Times New Roman"/>
          <w:b w:val="false"/>
          <w:i w:val="false"/>
          <w:color w:val="000000"/>
          <w:sz w:val="28"/>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pPr>
        <w:spacing w:before="0" w:after="0" w:line="264"/>
        <w:ind w:firstLine="600"/>
        <w:jc w:val="both"/>
      </w:pPr>
      <w:r>
        <w:rPr>
          <w:rFonts w:ascii="Times New Roman" w:hAnsi="Times New Roman"/>
          <w:b w:val="false"/>
          <w:i w:val="false"/>
          <w:color w:val="000000"/>
          <w:sz w:val="28"/>
        </w:rPr>
        <w:t xml:space="preserve">Предметные результаты освоения программы по биологии к концу обучения </w:t>
      </w:r>
      <w:r>
        <w:rPr>
          <w:rFonts w:ascii="Times New Roman" w:hAnsi="Times New Roman"/>
          <w:b/>
          <w:i/>
          <w:color w:val="000000"/>
          <w:sz w:val="28"/>
        </w:rPr>
        <w:t>в 8 классе:</w:t>
      </w:r>
    </w:p>
    <w:p>
      <w:pPr>
        <w:spacing w:before="0" w:after="0" w:line="264"/>
        <w:ind w:firstLine="600"/>
        <w:jc w:val="both"/>
      </w:pPr>
      <w:r>
        <w:rPr>
          <w:rFonts w:ascii="Times New Roman" w:hAnsi="Times New Roman"/>
          <w:b w:val="false"/>
          <w:i w:val="false"/>
          <w:color w:val="000000"/>
          <w:sz w:val="28"/>
        </w:rPr>
        <w:t>характеризовать зоологию как биологическую науку, её разделы и связь с другими науками и техникой;</w:t>
      </w:r>
    </w:p>
    <w:p>
      <w:pPr>
        <w:spacing w:before="0" w:after="0" w:line="264"/>
        <w:ind w:firstLine="600"/>
        <w:jc w:val="both"/>
      </w:pPr>
      <w:r>
        <w:rPr>
          <w:rFonts w:ascii="Times New Roman" w:hAnsi="Times New Roman"/>
          <w:b w:val="false"/>
          <w:i w:val="false"/>
          <w:color w:val="000000"/>
          <w:sz w:val="28"/>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p>
      <w:pPr>
        <w:spacing w:before="0" w:after="0" w:line="264"/>
        <w:ind w:firstLine="600"/>
        <w:jc w:val="both"/>
      </w:pPr>
      <w:r>
        <w:rPr>
          <w:rFonts w:ascii="Times New Roman" w:hAnsi="Times New Roman"/>
          <w:b w:val="false"/>
          <w:i w:val="false"/>
          <w:color w:val="000000"/>
          <w:sz w:val="28"/>
        </w:rPr>
        <w:t>приводить примеры вклада российских (в том числе А. О. Ковалевский, К. И. Скрябин) и зарубежных (в том числе А. Левенгук, Ж. Кювье, Э. Геккель) учёных в развитие наук о животных;</w:t>
      </w:r>
    </w:p>
    <w:p>
      <w:pPr>
        <w:spacing w:before="0" w:after="0" w:line="264"/>
        <w:ind w:firstLine="600"/>
        <w:jc w:val="both"/>
      </w:pPr>
      <w:r>
        <w:rPr>
          <w:rFonts w:ascii="Times New Roman" w:hAnsi="Times New Roman"/>
          <w:b w:val="false"/>
          <w:i w:val="false"/>
          <w:color w:val="000000"/>
          <w:sz w:val="28"/>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p>
      <w:pPr>
        <w:spacing w:before="0" w:after="0" w:line="264"/>
        <w:ind w:firstLine="600"/>
        <w:jc w:val="both"/>
      </w:pPr>
      <w:r>
        <w:rPr>
          <w:rFonts w:ascii="Times New Roman" w:hAnsi="Times New Roman"/>
          <w:b w:val="false"/>
          <w:i w:val="false"/>
          <w:color w:val="000000"/>
          <w:sz w:val="28"/>
        </w:rPr>
        <w:t>раскрывать общие признаки животных, уровни организации животного организма: клетки, ткани, органы, системы органов, организм;</w:t>
      </w:r>
    </w:p>
    <w:p>
      <w:pPr>
        <w:spacing w:before="0" w:after="0" w:line="264"/>
        <w:ind w:firstLine="600"/>
        <w:jc w:val="both"/>
      </w:pPr>
      <w:r>
        <w:rPr>
          <w:rFonts w:ascii="Times New Roman" w:hAnsi="Times New Roman"/>
          <w:b w:val="false"/>
          <w:i w:val="false"/>
          <w:color w:val="000000"/>
          <w:sz w:val="28"/>
        </w:rPr>
        <w:t>сравнивать животные ткани и органы животных между собой;</w:t>
      </w:r>
    </w:p>
    <w:p>
      <w:pPr>
        <w:spacing w:before="0" w:after="0" w:line="264"/>
        <w:ind w:firstLine="600"/>
        <w:jc w:val="both"/>
      </w:pPr>
      <w:r>
        <w:rPr>
          <w:rFonts w:ascii="Times New Roman" w:hAnsi="Times New Roman"/>
          <w:b w:val="false"/>
          <w:i w:val="false"/>
          <w:color w:val="000000"/>
          <w:sz w:val="28"/>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pPr>
        <w:spacing w:before="0" w:after="0" w:line="264"/>
        <w:ind w:firstLine="600"/>
        <w:jc w:val="both"/>
      </w:pPr>
      <w:r>
        <w:rPr>
          <w:rFonts w:ascii="Times New Roman" w:hAnsi="Times New Roman"/>
          <w:b w:val="false"/>
          <w:i w:val="false"/>
          <w:color w:val="000000"/>
          <w:sz w:val="28"/>
        </w:rPr>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p>
      <w:pPr>
        <w:spacing w:before="0" w:after="0" w:line="264"/>
        <w:ind w:firstLine="600"/>
        <w:jc w:val="both"/>
      </w:pPr>
      <w:r>
        <w:rPr>
          <w:rFonts w:ascii="Times New Roman" w:hAnsi="Times New Roman"/>
          <w:b w:val="false"/>
          <w:i w:val="false"/>
          <w:color w:val="000000"/>
          <w:sz w:val="28"/>
        </w:rPr>
        <w:t>выявлять причинно-следственные связи между строением, жизнедеятельностью и средой обитания животных изучаемых систематических групп;</w:t>
      </w:r>
    </w:p>
    <w:p>
      <w:pPr>
        <w:spacing w:before="0" w:after="0" w:line="264"/>
        <w:ind w:firstLine="600"/>
        <w:jc w:val="both"/>
      </w:pPr>
      <w:r>
        <w:rPr>
          <w:rFonts w:ascii="Times New Roman" w:hAnsi="Times New Roman"/>
          <w:b w:val="false"/>
          <w:i w:val="false"/>
          <w:color w:val="000000"/>
          <w:sz w:val="28"/>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pPr>
        <w:spacing w:before="0" w:after="0" w:line="264"/>
        <w:ind w:firstLine="600"/>
        <w:jc w:val="both"/>
      </w:pPr>
      <w:r>
        <w:rPr>
          <w:rFonts w:ascii="Times New Roman" w:hAnsi="Times New Roman"/>
          <w:b w:val="false"/>
          <w:i w:val="false"/>
          <w:color w:val="000000"/>
          <w:sz w:val="28"/>
        </w:rPr>
        <w:t>выявлять признаки классов членистоногих и хордовых, отрядов насекомых и млекопитающих;</w:t>
      </w:r>
    </w:p>
    <w:p>
      <w:pPr>
        <w:spacing w:before="0" w:after="0" w:line="264"/>
        <w:ind w:firstLine="600"/>
        <w:jc w:val="both"/>
      </w:pPr>
      <w:r>
        <w:rPr>
          <w:rFonts w:ascii="Times New Roman" w:hAnsi="Times New Roman"/>
          <w:b w:val="false"/>
          <w:i w:val="false"/>
          <w:color w:val="000000"/>
          <w:sz w:val="28"/>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pPr>
        <w:spacing w:before="0" w:after="0" w:line="264"/>
        <w:ind w:firstLine="600"/>
        <w:jc w:val="both"/>
      </w:pPr>
      <w:r>
        <w:rPr>
          <w:rFonts w:ascii="Times New Roman" w:hAnsi="Times New Roman"/>
          <w:b w:val="false"/>
          <w:i w:val="false"/>
          <w:color w:val="000000"/>
          <w:sz w:val="28"/>
        </w:rPr>
        <w:t>сравнивать представителей отдельных систематических групп животных и делать выводы на основе сравнения;</w:t>
      </w:r>
    </w:p>
    <w:p>
      <w:pPr>
        <w:spacing w:before="0" w:after="0" w:line="264"/>
        <w:ind w:firstLine="600"/>
        <w:jc w:val="both"/>
      </w:pPr>
      <w:r>
        <w:rPr>
          <w:rFonts w:ascii="Times New Roman" w:hAnsi="Times New Roman"/>
          <w:b w:val="false"/>
          <w:i w:val="false"/>
          <w:color w:val="000000"/>
          <w:sz w:val="28"/>
        </w:rPr>
        <w:t>классифицировать животных на основании особенностей строения;</w:t>
      </w:r>
    </w:p>
    <w:p>
      <w:pPr>
        <w:spacing w:before="0" w:after="0" w:line="264"/>
        <w:ind w:firstLine="600"/>
        <w:jc w:val="both"/>
      </w:pPr>
      <w:r>
        <w:rPr>
          <w:rFonts w:ascii="Times New Roman" w:hAnsi="Times New Roman"/>
          <w:b w:val="false"/>
          <w:i w:val="false"/>
          <w:color w:val="000000"/>
          <w:sz w:val="28"/>
        </w:rPr>
        <w:t>описывать усложнение организации животных в ходе эволюции животного мира на Земле;</w:t>
      </w:r>
    </w:p>
    <w:p>
      <w:pPr>
        <w:spacing w:before="0" w:after="0" w:line="264"/>
        <w:ind w:firstLine="600"/>
        <w:jc w:val="both"/>
      </w:pPr>
      <w:r>
        <w:rPr>
          <w:rFonts w:ascii="Times New Roman" w:hAnsi="Times New Roman"/>
          <w:b w:val="false"/>
          <w:i w:val="false"/>
          <w:color w:val="000000"/>
          <w:sz w:val="28"/>
        </w:rPr>
        <w:t>выявлять черты приспособленности животных к среде обитания, значение экологических факторов для животных;</w:t>
      </w:r>
    </w:p>
    <w:p>
      <w:pPr>
        <w:spacing w:before="0" w:after="0" w:line="264"/>
        <w:ind w:firstLine="600"/>
        <w:jc w:val="both"/>
      </w:pPr>
      <w:r>
        <w:rPr>
          <w:rFonts w:ascii="Times New Roman" w:hAnsi="Times New Roman"/>
          <w:b w:val="false"/>
          <w:i w:val="false"/>
          <w:color w:val="000000"/>
          <w:sz w:val="28"/>
        </w:rPr>
        <w:t>выявлять взаимосвязи животных в природных сообществах, цепи питания;</w:t>
      </w:r>
    </w:p>
    <w:p>
      <w:pPr>
        <w:spacing w:before="0" w:after="0" w:line="264"/>
        <w:ind w:firstLine="600"/>
        <w:jc w:val="both"/>
      </w:pPr>
      <w:r>
        <w:rPr>
          <w:rFonts w:ascii="Times New Roman" w:hAnsi="Times New Roman"/>
          <w:b w:val="false"/>
          <w:i w:val="false"/>
          <w:color w:val="000000"/>
          <w:sz w:val="28"/>
        </w:rPr>
        <w:t>устанавливать взаимосвязи животных с растениями, грибами, лишайниками и бактериями в природных сообществах;</w:t>
      </w:r>
    </w:p>
    <w:p>
      <w:pPr>
        <w:spacing w:before="0" w:after="0" w:line="264"/>
        <w:ind w:firstLine="600"/>
        <w:jc w:val="both"/>
      </w:pPr>
      <w:r>
        <w:rPr>
          <w:rFonts w:ascii="Times New Roman" w:hAnsi="Times New Roman"/>
          <w:b w:val="false"/>
          <w:i w:val="false"/>
          <w:color w:val="000000"/>
          <w:sz w:val="28"/>
        </w:rPr>
        <w:t>характеризовать животных природных зон Земли, основные закономерности распространения животных по планете;</w:t>
      </w:r>
    </w:p>
    <w:p>
      <w:pPr>
        <w:spacing w:before="0" w:after="0" w:line="264"/>
        <w:ind w:firstLine="600"/>
        <w:jc w:val="both"/>
      </w:pPr>
      <w:r>
        <w:rPr>
          <w:rFonts w:ascii="Times New Roman" w:hAnsi="Times New Roman"/>
          <w:b w:val="false"/>
          <w:i w:val="false"/>
          <w:color w:val="000000"/>
          <w:sz w:val="28"/>
        </w:rPr>
        <w:t>раскрывать роль животных в природных сообществах;</w:t>
      </w:r>
    </w:p>
    <w:p>
      <w:pPr>
        <w:spacing w:before="0" w:after="0" w:line="264"/>
        <w:ind w:firstLine="600"/>
        <w:jc w:val="both"/>
      </w:pPr>
      <w:r>
        <w:rPr>
          <w:rFonts w:ascii="Times New Roman" w:hAnsi="Times New Roman"/>
          <w:b w:val="false"/>
          <w:i w:val="false"/>
          <w:color w:val="000000"/>
          <w:sz w:val="28"/>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pPr>
        <w:spacing w:before="0" w:after="0" w:line="264"/>
        <w:ind w:firstLine="600"/>
        <w:jc w:val="both"/>
      </w:pPr>
      <w:r>
        <w:rPr>
          <w:rFonts w:ascii="Times New Roman" w:hAnsi="Times New Roman"/>
          <w:b w:val="false"/>
          <w:i w:val="false"/>
          <w:color w:val="000000"/>
          <w:sz w:val="28"/>
        </w:rPr>
        <w:t>иметь представление о мероприятиях по охране животного мира Земли;</w:t>
      </w:r>
    </w:p>
    <w:p>
      <w:pPr>
        <w:spacing w:before="0" w:after="0" w:line="264"/>
        <w:ind w:firstLine="600"/>
        <w:jc w:val="both"/>
      </w:pPr>
      <w:r>
        <w:rPr>
          <w:rFonts w:ascii="Times New Roman" w:hAnsi="Times New Roman"/>
          <w:b w:val="false"/>
          <w:i w:val="false"/>
          <w:color w:val="000000"/>
          <w:sz w:val="28"/>
        </w:rPr>
        <w:t>демонстрировать на конкретных примерах связь знаний по биологии со знаниями по математике, физике, химии, географии, технологии, предметов гуманитарного циклов, различными видами искусства;</w:t>
      </w:r>
    </w:p>
    <w:p>
      <w:pPr>
        <w:spacing w:before="0" w:after="0" w:line="264"/>
        <w:ind w:firstLine="600"/>
        <w:jc w:val="both"/>
      </w:pPr>
      <w:r>
        <w:rPr>
          <w:rFonts w:ascii="Times New Roman" w:hAnsi="Times New Roman"/>
          <w:b w:val="false"/>
          <w:i w:val="false"/>
          <w:color w:val="000000"/>
          <w:sz w:val="28"/>
        </w:rPr>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pPr>
        <w:spacing w:before="0" w:after="0" w:line="264"/>
        <w:ind w:firstLine="600"/>
        <w:jc w:val="both"/>
      </w:pPr>
      <w:r>
        <w:rPr>
          <w:rFonts w:ascii="Times New Roman" w:hAnsi="Times New Roman"/>
          <w:b w:val="false"/>
          <w:i w:val="false"/>
          <w:color w:val="000000"/>
          <w:sz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pPr>
        <w:spacing w:before="0" w:after="0" w:line="264"/>
        <w:ind w:firstLine="600"/>
        <w:jc w:val="both"/>
      </w:pPr>
      <w:r>
        <w:rPr>
          <w:rFonts w:ascii="Times New Roman" w:hAnsi="Times New Roman"/>
          <w:b w:val="false"/>
          <w:i w:val="false"/>
          <w:color w:val="000000"/>
          <w:sz w:val="28"/>
        </w:rPr>
        <w:t>владеть приёмами работы с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pPr>
        <w:spacing w:before="0" w:after="0" w:line="264"/>
        <w:ind w:firstLine="600"/>
        <w:jc w:val="both"/>
      </w:pPr>
      <w:r>
        <w:rPr>
          <w:rFonts w:ascii="Times New Roman" w:hAnsi="Times New Roman"/>
          <w:b w:val="false"/>
          <w:i w:val="false"/>
          <w:color w:val="000000"/>
          <w:sz w:val="28"/>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pPr>
        <w:spacing w:before="0" w:after="0" w:line="264"/>
        <w:ind w:firstLine="600"/>
        <w:jc w:val="both"/>
      </w:pPr>
      <w:r>
        <w:rPr>
          <w:rFonts w:ascii="Times New Roman" w:hAnsi="Times New Roman"/>
          <w:b w:val="false"/>
          <w:i w:val="false"/>
          <w:color w:val="000000"/>
          <w:sz w:val="28"/>
        </w:rPr>
        <w:t xml:space="preserve">Предметные результаты освоения программы по биологии к концу обучения </w:t>
      </w:r>
      <w:r>
        <w:rPr>
          <w:rFonts w:ascii="Times New Roman" w:hAnsi="Times New Roman"/>
          <w:b/>
          <w:i/>
          <w:color w:val="000000"/>
          <w:sz w:val="28"/>
        </w:rPr>
        <w:t>в 9 классе:</w:t>
      </w:r>
    </w:p>
    <w:p>
      <w:pPr>
        <w:spacing w:before="0" w:after="0" w:line="264"/>
        <w:ind w:firstLine="600"/>
        <w:jc w:val="both"/>
      </w:pPr>
      <w:r>
        <w:rPr>
          <w:rFonts w:ascii="Times New Roman" w:hAnsi="Times New Roman"/>
          <w:b w:val="false"/>
          <w:i w:val="false"/>
          <w:color w:val="000000"/>
          <w:sz w:val="28"/>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p>
      <w:pPr>
        <w:spacing w:before="0" w:after="0" w:line="264"/>
        <w:ind w:firstLine="600"/>
        <w:jc w:val="both"/>
      </w:pPr>
      <w:r>
        <w:rPr>
          <w:rFonts w:ascii="Times New Roman" w:hAnsi="Times New Roman"/>
          <w:b w:val="false"/>
          <w:i w:val="false"/>
          <w:color w:val="000000"/>
          <w:sz w:val="28"/>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pPr>
        <w:spacing w:before="0" w:after="0" w:line="264"/>
        <w:ind w:firstLine="600"/>
        <w:jc w:val="both"/>
      </w:pPr>
      <w:r>
        <w:rPr>
          <w:rFonts w:ascii="Times New Roman" w:hAnsi="Times New Roman"/>
          <w:b w:val="false"/>
          <w:i w:val="false"/>
          <w:color w:val="000000"/>
          <w:sz w:val="28"/>
        </w:rPr>
        <w:t>приводить примеры вклада российских (в том числе И. М. Сеченов, И. П. Павлов, И. И. Мечников, А. А. Ухтомский, П. 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
    <w:p>
      <w:pPr>
        <w:spacing w:before="0" w:after="0" w:line="264"/>
        <w:ind w:firstLine="600"/>
        <w:jc w:val="both"/>
      </w:pPr>
      <w:r>
        <w:rPr>
          <w:rFonts w:ascii="Times New Roman" w:hAnsi="Times New Roman"/>
          <w:b w:val="false"/>
          <w:i w:val="false"/>
          <w:color w:val="000000"/>
          <w:sz w:val="28"/>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p>
      <w:pPr>
        <w:spacing w:before="0" w:after="0" w:line="264"/>
        <w:ind w:firstLine="600"/>
        <w:jc w:val="both"/>
      </w:pPr>
      <w:r>
        <w:rPr>
          <w:rFonts w:ascii="Times New Roman" w:hAnsi="Times New Roman"/>
          <w:b w:val="false"/>
          <w:i w:val="false"/>
          <w:color w:val="000000"/>
          <w:sz w:val="28"/>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pPr>
        <w:spacing w:before="0" w:after="0" w:line="264"/>
        <w:ind w:firstLine="600"/>
        <w:jc w:val="both"/>
      </w:pPr>
      <w:r>
        <w:rPr>
          <w:rFonts w:ascii="Times New Roman" w:hAnsi="Times New Roman"/>
          <w:b w:val="false"/>
          <w:i w:val="false"/>
          <w:color w:val="000000"/>
          <w:sz w:val="28"/>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pPr>
        <w:spacing w:before="0" w:after="0" w:line="264"/>
        <w:ind w:firstLine="600"/>
        <w:jc w:val="both"/>
      </w:pPr>
      <w:r>
        <w:rPr>
          <w:rFonts w:ascii="Times New Roman" w:hAnsi="Times New Roman"/>
          <w:b w:val="false"/>
          <w:i w:val="false"/>
          <w:color w:val="000000"/>
          <w:sz w:val="28"/>
        </w:rPr>
        <w:t>различать биологически активные вещества (витамины, ферменты, гормоны), выявлять их роль в процессе обмена веществ и превращения энергии;</w:t>
      </w:r>
    </w:p>
    <w:p>
      <w:pPr>
        <w:spacing w:before="0" w:after="0" w:line="264"/>
        <w:ind w:firstLine="600"/>
        <w:jc w:val="both"/>
      </w:pPr>
      <w:r>
        <w:rPr>
          <w:rFonts w:ascii="Times New Roman" w:hAnsi="Times New Roman"/>
          <w:b w:val="false"/>
          <w:i w:val="false"/>
          <w:color w:val="000000"/>
          <w:sz w:val="28"/>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p>
      <w:pPr>
        <w:spacing w:before="0" w:after="0" w:line="264"/>
        <w:ind w:firstLine="600"/>
        <w:jc w:val="both"/>
      </w:pPr>
      <w:r>
        <w:rPr>
          <w:rFonts w:ascii="Times New Roman" w:hAnsi="Times New Roman"/>
          <w:b w:val="false"/>
          <w:i w:val="false"/>
          <w:color w:val="000000"/>
          <w:sz w:val="28"/>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pPr>
        <w:spacing w:before="0" w:after="0" w:line="264"/>
        <w:ind w:firstLine="600"/>
        <w:jc w:val="both"/>
      </w:pPr>
      <w:r>
        <w:rPr>
          <w:rFonts w:ascii="Times New Roman" w:hAnsi="Times New Roman"/>
          <w:b w:val="false"/>
          <w:i w:val="false"/>
          <w:color w:val="000000"/>
          <w:sz w:val="28"/>
        </w:rPr>
        <w:t>применять биологические модели для выявления особенностей строения и функционирования органов и систем органов человека;</w:t>
      </w:r>
    </w:p>
    <w:p>
      <w:pPr>
        <w:spacing w:before="0" w:after="0" w:line="264"/>
        <w:ind w:firstLine="600"/>
        <w:jc w:val="both"/>
      </w:pPr>
      <w:r>
        <w:rPr>
          <w:rFonts w:ascii="Times New Roman" w:hAnsi="Times New Roman"/>
          <w:b w:val="false"/>
          <w:i w:val="false"/>
          <w:color w:val="000000"/>
          <w:sz w:val="28"/>
        </w:rPr>
        <w:t>объяснять нейрогуморальную регуляцию процессов жизнедеятельности организма человека;</w:t>
      </w:r>
    </w:p>
    <w:p>
      <w:pPr>
        <w:spacing w:before="0" w:after="0" w:line="264"/>
        <w:ind w:firstLine="600"/>
        <w:jc w:val="both"/>
      </w:pPr>
      <w:r>
        <w:rPr>
          <w:rFonts w:ascii="Times New Roman" w:hAnsi="Times New Roman"/>
          <w:b w:val="false"/>
          <w:i w:val="false"/>
          <w:color w:val="000000"/>
          <w:sz w:val="28"/>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p>
      <w:pPr>
        <w:spacing w:before="0" w:after="0" w:line="264"/>
        <w:ind w:firstLine="600"/>
        <w:jc w:val="both"/>
      </w:pPr>
      <w:r>
        <w:rPr>
          <w:rFonts w:ascii="Times New Roman" w:hAnsi="Times New Roman"/>
          <w:b w:val="false"/>
          <w:i w:val="false"/>
          <w:color w:val="000000"/>
          <w:sz w:val="28"/>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pPr>
        <w:spacing w:before="0" w:after="0" w:line="264"/>
        <w:ind w:firstLine="600"/>
        <w:jc w:val="both"/>
      </w:pPr>
      <w:r>
        <w:rPr>
          <w:rFonts w:ascii="Times New Roman" w:hAnsi="Times New Roman"/>
          <w:b w:val="false"/>
          <w:i w:val="false"/>
          <w:color w:val="000000"/>
          <w:sz w:val="28"/>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pPr>
        <w:spacing w:before="0" w:after="0" w:line="264"/>
        <w:ind w:firstLine="600"/>
        <w:jc w:val="both"/>
      </w:pPr>
      <w:r>
        <w:rPr>
          <w:rFonts w:ascii="Times New Roman" w:hAnsi="Times New Roman"/>
          <w:b w:val="false"/>
          <w:i w:val="false"/>
          <w:color w:val="000000"/>
          <w:sz w:val="28"/>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p>
      <w:pPr>
        <w:spacing w:before="0" w:after="0" w:line="264"/>
        <w:ind w:firstLine="600"/>
        <w:jc w:val="both"/>
      </w:pPr>
      <w:r>
        <w:rPr>
          <w:rFonts w:ascii="Times New Roman" w:hAnsi="Times New Roman"/>
          <w:b w:val="false"/>
          <w:i w:val="false"/>
          <w:color w:val="000000"/>
          <w:sz w:val="28"/>
        </w:rPr>
        <w:t>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p>
      <w:pPr>
        <w:spacing w:before="0" w:after="0" w:line="264"/>
        <w:ind w:firstLine="600"/>
        <w:jc w:val="both"/>
      </w:pPr>
      <w:r>
        <w:rPr>
          <w:rFonts w:ascii="Times New Roman" w:hAnsi="Times New Roman"/>
          <w:b w:val="false"/>
          <w:i w:val="false"/>
          <w:color w:val="000000"/>
          <w:sz w:val="28"/>
        </w:rPr>
        <w:t>использовать приобретённые знания и умения для соблюдения здорового образа жизни, сбалансированного питания, физической активности, стрессоустойчивости, для исключения вредных привычек, зависимостей;</w:t>
      </w:r>
    </w:p>
    <w:p>
      <w:pPr>
        <w:spacing w:before="0" w:after="0" w:line="264"/>
        <w:ind w:firstLine="600"/>
        <w:jc w:val="both"/>
      </w:pPr>
      <w:r>
        <w:rPr>
          <w:rFonts w:ascii="Times New Roman" w:hAnsi="Times New Roman"/>
          <w:b w:val="false"/>
          <w:i w:val="false"/>
          <w:color w:val="000000"/>
          <w:sz w:val="28"/>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p>
      <w:pPr>
        <w:spacing w:before="0" w:after="0" w:line="264"/>
        <w:ind w:firstLine="600"/>
        <w:jc w:val="both"/>
      </w:pPr>
      <w:r>
        <w:rPr>
          <w:rFonts w:ascii="Times New Roman" w:hAnsi="Times New Roman"/>
          <w:b w:val="false"/>
          <w:i w:val="false"/>
          <w:color w:val="000000"/>
          <w:sz w:val="28"/>
        </w:rPr>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жизнедеятельности, физической культуры;</w:t>
      </w:r>
    </w:p>
    <w:p>
      <w:pPr>
        <w:spacing w:before="0" w:after="0" w:line="264"/>
        <w:ind w:firstLine="600"/>
        <w:jc w:val="both"/>
      </w:pPr>
      <w:r>
        <w:rPr>
          <w:rFonts w:ascii="Times New Roman" w:hAnsi="Times New Roman"/>
          <w:b w:val="false"/>
          <w:i w:val="false"/>
          <w:color w:val="000000"/>
          <w:sz w:val="28"/>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pPr>
        <w:spacing w:before="0" w:after="0" w:line="264"/>
        <w:ind w:firstLine="600"/>
        <w:jc w:val="both"/>
      </w:pPr>
      <w:r>
        <w:rPr>
          <w:rFonts w:ascii="Times New Roman" w:hAnsi="Times New Roman"/>
          <w:b w:val="false"/>
          <w:i w:val="false"/>
          <w:color w:val="000000"/>
          <w:sz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pPr>
        <w:spacing w:before="0" w:after="0" w:line="264"/>
        <w:ind w:firstLine="600"/>
        <w:jc w:val="both"/>
      </w:pPr>
      <w:r>
        <w:rPr>
          <w:rFonts w:ascii="Times New Roman" w:hAnsi="Times New Roman"/>
          <w:b w:val="false"/>
          <w:i w:val="false"/>
          <w:color w:val="000000"/>
          <w:sz w:val="28"/>
        </w:rPr>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pPr>
        <w:spacing w:before="0" w:after="0" w:line="264"/>
        <w:ind w:firstLine="600"/>
        <w:jc w:val="both"/>
      </w:pPr>
      <w:r>
        <w:rPr>
          <w:rFonts w:ascii="Times New Roman" w:hAnsi="Times New Roman"/>
          <w:b w:val="false"/>
          <w:i w:val="false"/>
          <w:color w:val="000000"/>
          <w:sz w:val="28"/>
        </w:rPr>
        <w:t>создавать письменные и устные сообщения, используя понятийный аппарат изученного раздела биологии, сопровождать выступление презентацией с учётом особенностей аудитории обучающихся.</w:t>
      </w:r>
    </w:p>
    <w:bookmarkStart w:name="block-6158698" w:id="13"/>
    <w:p>
      <w:pPr>
        <w:sectPr>
          <w:pgSz w:w="11906" w:h="16383" w:orient="portrait"/>
        </w:sectPr>
      </w:pPr>
    </w:p>
    <w:bookmarkEnd w:id="13"/>
    <w:bookmarkEnd w:id="12"/>
    <w:bookmarkStart w:name="block-6158700" w:id="14"/>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5 КЛАСС </w:t>
      </w:r>
    </w:p>
    <w:tbl>
      <w:tblPr>
        <w:tblW w:w="0" w:type="auto"/>
        <w:tblCellSpacing w:w="20" w:type="nil"/>
        <w:tblBorders>
          <w:top w:val="single"/>
          <w:left w:val="single"/>
          <w:bottom w:val="single"/>
          <w:right w:val="single"/>
          <w:insideH w:val="single"/>
          <w:insideV w:val="single"/>
        </w:tblBorders>
      </w:tblPr>
      <w:tblGrid>
        <w:gridCol w:w="722"/>
        <w:gridCol w:w="2080"/>
        <w:gridCol w:w="1501"/>
        <w:gridCol w:w="2550"/>
        <w:gridCol w:w="2666"/>
        <w:gridCol w:w="4075"/>
      </w:tblGrid>
      <w:tr>
        <w:trPr>
          <w:trHeight w:val="300" w:hRule="atLeast"/>
          <w:trHeight w:val="144" w:hRule="atLeast"/>
        </w:trPr>
        <w:tc>
          <w:tcPr>
            <w:tcW w:w="50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28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85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05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8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6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5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Биология — наука о живой природе</w:t>
            </w:r>
          </w:p>
        </w:tc>
        <w:tc>
          <w:tcPr>
            <w:tcW w:w="10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8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
              <w:r>
                <w:rPr>
                  <w:rFonts w:ascii="Times New Roman" w:hAnsi="Times New Roman"/>
                  <w:b w:val="false"/>
                  <w:i w:val="false"/>
                  <w:color w:val="0000ff"/>
                  <w:sz w:val="22"/>
                  <w:u w:val="single"/>
                </w:rPr>
                <w:t>https://m.edsoo.ru/7f413368</w:t>
              </w:r>
            </w:hyperlink>
          </w:p>
        </w:tc>
      </w:tr>
      <w:tr>
        <w:trPr>
          <w:trHeight w:val="825" w:hRule="atLeast"/>
          <w:trHeight w:val="144" w:hRule="atLeast"/>
        </w:trPr>
        <w:tc>
          <w:tcPr>
            <w:tcW w:w="5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Методы изучения живой природы</w:t>
            </w:r>
          </w:p>
        </w:tc>
        <w:tc>
          <w:tcPr>
            <w:tcW w:w="10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8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
              <w:r>
                <w:rPr>
                  <w:rFonts w:ascii="Times New Roman" w:hAnsi="Times New Roman"/>
                  <w:b w:val="false"/>
                  <w:i w:val="false"/>
                  <w:color w:val="0000ff"/>
                  <w:sz w:val="22"/>
                  <w:u w:val="single"/>
                </w:rPr>
                <w:t>https://m.edsoo.ru/7f413368</w:t>
              </w:r>
            </w:hyperlink>
          </w:p>
        </w:tc>
      </w:tr>
      <w:tr>
        <w:trPr>
          <w:trHeight w:val="825" w:hRule="atLeast"/>
          <w:trHeight w:val="144" w:hRule="atLeast"/>
        </w:trPr>
        <w:tc>
          <w:tcPr>
            <w:tcW w:w="5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Организмы — тела живой природы</w:t>
            </w:r>
          </w:p>
        </w:tc>
        <w:tc>
          <w:tcPr>
            <w:tcW w:w="10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28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
              <w:r>
                <w:rPr>
                  <w:rFonts w:ascii="Times New Roman" w:hAnsi="Times New Roman"/>
                  <w:b w:val="false"/>
                  <w:i w:val="false"/>
                  <w:color w:val="0000ff"/>
                  <w:sz w:val="22"/>
                  <w:u w:val="single"/>
                </w:rPr>
                <w:t>https://m.edsoo.ru/7f413368</w:t>
              </w:r>
            </w:hyperlink>
          </w:p>
        </w:tc>
      </w:tr>
      <w:tr>
        <w:trPr>
          <w:trHeight w:val="825" w:hRule="atLeast"/>
          <w:trHeight w:val="144" w:hRule="atLeast"/>
        </w:trPr>
        <w:tc>
          <w:tcPr>
            <w:tcW w:w="5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Организмы и среда обитания</w:t>
            </w:r>
          </w:p>
        </w:tc>
        <w:tc>
          <w:tcPr>
            <w:tcW w:w="10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8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
              <w:r>
                <w:rPr>
                  <w:rFonts w:ascii="Times New Roman" w:hAnsi="Times New Roman"/>
                  <w:b w:val="false"/>
                  <w:i w:val="false"/>
                  <w:color w:val="0000ff"/>
                  <w:sz w:val="22"/>
                  <w:u w:val="single"/>
                </w:rPr>
                <w:t>https://m.edsoo.ru/7f413368</w:t>
              </w:r>
            </w:hyperlink>
          </w:p>
        </w:tc>
      </w:tr>
      <w:tr>
        <w:trPr>
          <w:trHeight w:val="555" w:hRule="atLeast"/>
          <w:trHeight w:val="144" w:hRule="atLeast"/>
        </w:trPr>
        <w:tc>
          <w:tcPr>
            <w:tcW w:w="5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Природные сообщества</w:t>
            </w:r>
          </w:p>
        </w:tc>
        <w:tc>
          <w:tcPr>
            <w:tcW w:w="10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8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
              <w:r>
                <w:rPr>
                  <w:rFonts w:ascii="Times New Roman" w:hAnsi="Times New Roman"/>
                  <w:b w:val="false"/>
                  <w:i w:val="false"/>
                  <w:color w:val="0000ff"/>
                  <w:sz w:val="22"/>
                  <w:u w:val="single"/>
                </w:rPr>
                <w:t>https://m.edsoo.ru/7f413368</w:t>
              </w:r>
            </w:hyperlink>
          </w:p>
        </w:tc>
      </w:tr>
      <w:tr>
        <w:trPr>
          <w:trHeight w:val="825" w:hRule="atLeast"/>
          <w:trHeight w:val="144" w:hRule="atLeast"/>
        </w:trPr>
        <w:tc>
          <w:tcPr>
            <w:tcW w:w="5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Живая природа и человек</w:t>
            </w:r>
          </w:p>
        </w:tc>
        <w:tc>
          <w:tcPr>
            <w:tcW w:w="10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8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
              <w:r>
                <w:rPr>
                  <w:rFonts w:ascii="Times New Roman" w:hAnsi="Times New Roman"/>
                  <w:b w:val="false"/>
                  <w:i w:val="false"/>
                  <w:color w:val="0000ff"/>
                  <w:sz w:val="22"/>
                  <w:u w:val="single"/>
                </w:rPr>
                <w:t>https://m.edsoo.ru/7f413368</w:t>
              </w:r>
            </w:hyperlink>
          </w:p>
        </w:tc>
      </w:tr>
      <w:tr>
        <w:trPr>
          <w:trHeight w:val="555" w:hRule="atLeast"/>
          <w:trHeight w:val="144" w:hRule="atLeast"/>
        </w:trPr>
        <w:tc>
          <w:tcPr>
            <w:tcW w:w="5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0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8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
              <w:r>
                <w:rPr>
                  <w:rFonts w:ascii="Times New Roman" w:hAnsi="Times New Roman"/>
                  <w:b w:val="false"/>
                  <w:i w:val="false"/>
                  <w:color w:val="0000ff"/>
                  <w:sz w:val="22"/>
                  <w:u w:val="single"/>
                </w:rPr>
                <w:t>https://m.edsoo.ru/7f413368</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65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8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3.5 </w:t>
            </w:r>
          </w:p>
        </w:tc>
        <w:tc>
          <w:tcPr>
            <w:tcW w:w="2852"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6 КЛАСС </w:t>
      </w:r>
    </w:p>
    <w:tbl>
      <w:tblPr>
        <w:tblW w:w="0" w:type="auto"/>
        <w:tblCellSpacing w:w="20" w:type="nil"/>
        <w:tblBorders>
          <w:top w:val="single"/>
          <w:left w:val="single"/>
          <w:bottom w:val="single"/>
          <w:right w:val="single"/>
          <w:insideH w:val="single"/>
          <w:insideV w:val="single"/>
        </w:tblBorders>
      </w:tblPr>
      <w:tblGrid>
        <w:gridCol w:w="652"/>
        <w:gridCol w:w="2880"/>
        <w:gridCol w:w="1380"/>
        <w:gridCol w:w="2410"/>
        <w:gridCol w:w="2535"/>
        <w:gridCol w:w="3737"/>
      </w:tblGrid>
      <w:tr>
        <w:trPr>
          <w:trHeight w:val="300" w:hRule="atLeast"/>
          <w:trHeight w:val="144" w:hRule="atLeast"/>
        </w:trPr>
        <w:tc>
          <w:tcPr>
            <w:tcW w:w="45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1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6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8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7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Растительный организм</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
              <w:r>
                <w:rPr>
                  <w:rFonts w:ascii="Times New Roman" w:hAnsi="Times New Roman"/>
                  <w:b w:val="false"/>
                  <w:i w:val="false"/>
                  <w:color w:val="0000ff"/>
                  <w:sz w:val="22"/>
                  <w:u w:val="single"/>
                </w:rPr>
                <w:t>https://m.edsoo.ru/7f4148d0</w:t>
              </w:r>
            </w:hyperlink>
          </w:p>
        </w:tc>
      </w:tr>
      <w:tr>
        <w:trPr>
          <w:trHeight w:val="109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Строение и многообразие покрытосеменных растений</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3.5 </w:t>
            </w: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
              <w:r>
                <w:rPr>
                  <w:rFonts w:ascii="Times New Roman" w:hAnsi="Times New Roman"/>
                  <w:b w:val="false"/>
                  <w:i w:val="false"/>
                  <w:color w:val="0000ff"/>
                  <w:sz w:val="22"/>
                  <w:u w:val="single"/>
                </w:rPr>
                <w:t>https://m.edsoo.ru/7f4148d0</w:t>
              </w:r>
            </w:hyperlink>
          </w:p>
        </w:tc>
      </w:tr>
      <w:tr>
        <w:trPr>
          <w:trHeight w:val="91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Жизнедеятельность растительного организма</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
              <w:r>
                <w:rPr>
                  <w:rFonts w:ascii="Times New Roman" w:hAnsi="Times New Roman"/>
                  <w:b w:val="false"/>
                  <w:i w:val="false"/>
                  <w:color w:val="0000ff"/>
                  <w:sz w:val="22"/>
                  <w:u w:val="single"/>
                </w:rPr>
                <w:t>https://m.edsoo.ru/7f4148d0</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
              <w:r>
                <w:rPr>
                  <w:rFonts w:ascii="Times New Roman" w:hAnsi="Times New Roman"/>
                  <w:b w:val="false"/>
                  <w:i w:val="false"/>
                  <w:color w:val="0000ff"/>
                  <w:sz w:val="22"/>
                  <w:u w:val="single"/>
                </w:rPr>
                <w:t>https://m.edsoo.ru/7f4148d0</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2615"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7 КЛАСС </w:t>
      </w:r>
    </w:p>
    <w:tbl>
      <w:tblPr>
        <w:tblW w:w="0" w:type="auto"/>
        <w:tblCellSpacing w:w="20" w:type="nil"/>
        <w:tblBorders>
          <w:top w:val="single"/>
          <w:left w:val="single"/>
          <w:bottom w:val="single"/>
          <w:right w:val="single"/>
          <w:insideH w:val="single"/>
          <w:insideV w:val="single"/>
        </w:tblBorders>
      </w:tblPr>
      <w:tblGrid>
        <w:gridCol w:w="680"/>
        <w:gridCol w:w="2560"/>
        <w:gridCol w:w="1428"/>
        <w:gridCol w:w="2466"/>
        <w:gridCol w:w="2588"/>
        <w:gridCol w:w="3872"/>
      </w:tblGrid>
      <w:tr>
        <w:trPr>
          <w:trHeight w:val="300" w:hRule="atLeast"/>
          <w:trHeight w:val="144" w:hRule="atLeast"/>
        </w:trPr>
        <w:tc>
          <w:tcPr>
            <w:tcW w:w="47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81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71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9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2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1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555" w:hRule="atLeast"/>
          <w:trHeight w:val="144" w:hRule="atLeast"/>
        </w:trPr>
        <w:tc>
          <w:tcPr>
            <w:tcW w:w="4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Систематические группы растений</w:t>
            </w:r>
          </w:p>
        </w:tc>
        <w:tc>
          <w:tcPr>
            <w:tcW w:w="9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19 </w:t>
            </w:r>
          </w:p>
        </w:tc>
        <w:tc>
          <w:tcPr>
            <w:tcW w:w="1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4.5 </w:t>
            </w:r>
          </w:p>
        </w:tc>
        <w:tc>
          <w:tcPr>
            <w:tcW w:w="271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
              <w:r>
                <w:rPr>
                  <w:rFonts w:ascii="Times New Roman" w:hAnsi="Times New Roman"/>
                  <w:b w:val="false"/>
                  <w:i w:val="false"/>
                  <w:color w:val="0000ff"/>
                  <w:sz w:val="22"/>
                  <w:u w:val="single"/>
                </w:rPr>
                <w:t>https://m.edsoo.ru/7f416720</w:t>
              </w:r>
            </w:hyperlink>
          </w:p>
        </w:tc>
      </w:tr>
      <w:tr>
        <w:trPr>
          <w:trHeight w:val="825" w:hRule="atLeast"/>
          <w:trHeight w:val="144" w:hRule="atLeast"/>
        </w:trPr>
        <w:tc>
          <w:tcPr>
            <w:tcW w:w="4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растительного мира на Земле</w:t>
            </w:r>
          </w:p>
        </w:tc>
        <w:tc>
          <w:tcPr>
            <w:tcW w:w="9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1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
              <w:r>
                <w:rPr>
                  <w:rFonts w:ascii="Times New Roman" w:hAnsi="Times New Roman"/>
                  <w:b w:val="false"/>
                  <w:i w:val="false"/>
                  <w:color w:val="0000ff"/>
                  <w:sz w:val="22"/>
                  <w:u w:val="single"/>
                </w:rPr>
                <w:t>https://m.edsoo.ru/7f416720</w:t>
              </w:r>
            </w:hyperlink>
          </w:p>
        </w:tc>
      </w:tr>
      <w:tr>
        <w:trPr>
          <w:trHeight w:val="825" w:hRule="atLeast"/>
          <w:trHeight w:val="144" w:hRule="atLeast"/>
        </w:trPr>
        <w:tc>
          <w:tcPr>
            <w:tcW w:w="4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Растения в природных сообществах</w:t>
            </w:r>
          </w:p>
        </w:tc>
        <w:tc>
          <w:tcPr>
            <w:tcW w:w="9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1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
              <w:r>
                <w:rPr>
                  <w:rFonts w:ascii="Times New Roman" w:hAnsi="Times New Roman"/>
                  <w:b w:val="false"/>
                  <w:i w:val="false"/>
                  <w:color w:val="0000ff"/>
                  <w:sz w:val="22"/>
                  <w:u w:val="single"/>
                </w:rPr>
                <w:t>https://m.edsoo.ru/7f416720</w:t>
              </w:r>
            </w:hyperlink>
          </w:p>
        </w:tc>
      </w:tr>
      <w:tr>
        <w:trPr>
          <w:trHeight w:val="555" w:hRule="atLeast"/>
          <w:trHeight w:val="144" w:hRule="atLeast"/>
        </w:trPr>
        <w:tc>
          <w:tcPr>
            <w:tcW w:w="4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Растения и человек</w:t>
            </w:r>
          </w:p>
        </w:tc>
        <w:tc>
          <w:tcPr>
            <w:tcW w:w="9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1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
              <w:r>
                <w:rPr>
                  <w:rFonts w:ascii="Times New Roman" w:hAnsi="Times New Roman"/>
                  <w:b w:val="false"/>
                  <w:i w:val="false"/>
                  <w:color w:val="0000ff"/>
                  <w:sz w:val="22"/>
                  <w:u w:val="single"/>
                </w:rPr>
                <w:t>https://m.edsoo.ru/7f416720</w:t>
              </w:r>
            </w:hyperlink>
          </w:p>
        </w:tc>
      </w:tr>
      <w:tr>
        <w:trPr>
          <w:trHeight w:val="825" w:hRule="atLeast"/>
          <w:trHeight w:val="144" w:hRule="atLeast"/>
        </w:trPr>
        <w:tc>
          <w:tcPr>
            <w:tcW w:w="4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Грибы. Лишайники. Бактерии</w:t>
            </w:r>
          </w:p>
        </w:tc>
        <w:tc>
          <w:tcPr>
            <w:tcW w:w="9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271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
              <w:r>
                <w:rPr>
                  <w:rFonts w:ascii="Times New Roman" w:hAnsi="Times New Roman"/>
                  <w:b w:val="false"/>
                  <w:i w:val="false"/>
                  <w:color w:val="0000ff"/>
                  <w:sz w:val="22"/>
                  <w:u w:val="single"/>
                </w:rPr>
                <w:t>https://m.edsoo.ru/7f416720</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7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8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6.5 </w:t>
            </w:r>
          </w:p>
        </w:tc>
        <w:tc>
          <w:tcPr>
            <w:tcW w:w="2710"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8 КЛАСС </w:t>
      </w:r>
    </w:p>
    <w:tbl>
      <w:tblPr>
        <w:tblW w:w="0" w:type="auto"/>
        <w:tblCellSpacing w:w="20" w:type="nil"/>
        <w:tblBorders>
          <w:top w:val="single"/>
          <w:left w:val="single"/>
          <w:bottom w:val="single"/>
          <w:right w:val="single"/>
          <w:insideH w:val="single"/>
          <w:insideV w:val="single"/>
        </w:tblBorders>
      </w:tblPr>
      <w:tblGrid>
        <w:gridCol w:w="652"/>
        <w:gridCol w:w="2880"/>
        <w:gridCol w:w="1380"/>
        <w:gridCol w:w="2410"/>
        <w:gridCol w:w="2535"/>
        <w:gridCol w:w="3737"/>
      </w:tblGrid>
      <w:tr>
        <w:trPr>
          <w:trHeight w:val="300" w:hRule="atLeast"/>
          <w:trHeight w:val="144" w:hRule="atLeast"/>
        </w:trPr>
        <w:tc>
          <w:tcPr>
            <w:tcW w:w="45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1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6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8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7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Животный организм</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
              <w:r>
                <w:rPr>
                  <w:rFonts w:ascii="Times New Roman" w:hAnsi="Times New Roman"/>
                  <w:b w:val="false"/>
                  <w:i w:val="false"/>
                  <w:color w:val="0000ff"/>
                  <w:sz w:val="22"/>
                  <w:u w:val="single"/>
                </w:rPr>
                <w:t>https://m.edsoo.ru/7f418886</w:t>
              </w:r>
            </w:hyperlink>
          </w:p>
        </w:tc>
      </w:tr>
      <w:tr>
        <w:trPr>
          <w:trHeight w:val="109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Строение и жизнедеятельность организма животного</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
              <w:r>
                <w:rPr>
                  <w:rFonts w:ascii="Times New Roman" w:hAnsi="Times New Roman"/>
                  <w:b w:val="false"/>
                  <w:i w:val="false"/>
                  <w:color w:val="0000ff"/>
                  <w:sz w:val="22"/>
                  <w:u w:val="single"/>
                </w:rPr>
                <w:t>https://m.edsoo.ru/7f418886</w:t>
              </w:r>
            </w:hyperlink>
          </w:p>
        </w:tc>
      </w:tr>
      <w:tr>
        <w:trPr>
          <w:trHeight w:val="109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категории систематики животных</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
              <w:r>
                <w:rPr>
                  <w:rFonts w:ascii="Times New Roman" w:hAnsi="Times New Roman"/>
                  <w:b w:val="false"/>
                  <w:i w:val="false"/>
                  <w:color w:val="0000ff"/>
                  <w:sz w:val="22"/>
                  <w:u w:val="single"/>
                </w:rPr>
                <w:t>https://m.edsoo.ru/7f418886</w:t>
              </w:r>
            </w:hyperlink>
          </w:p>
        </w:tc>
      </w:tr>
      <w:tr>
        <w:trPr>
          <w:trHeight w:val="82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Одноклеточные животные - простейшие</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
              <w:r>
                <w:rPr>
                  <w:rFonts w:ascii="Times New Roman" w:hAnsi="Times New Roman"/>
                  <w:b w:val="false"/>
                  <w:i w:val="false"/>
                  <w:color w:val="0000ff"/>
                  <w:sz w:val="22"/>
                  <w:u w:val="single"/>
                </w:rPr>
                <w:t>https://m.edsoo.ru/7f418886</w:t>
              </w:r>
            </w:hyperlink>
          </w:p>
        </w:tc>
      </w:tr>
      <w:tr>
        <w:trPr>
          <w:trHeight w:val="82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Многоклеточные животные. Кишечнополостные</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
              <w:r>
                <w:rPr>
                  <w:rFonts w:ascii="Times New Roman" w:hAnsi="Times New Roman"/>
                  <w:b w:val="false"/>
                  <w:i w:val="false"/>
                  <w:color w:val="0000ff"/>
                  <w:sz w:val="22"/>
                  <w:u w:val="single"/>
                </w:rPr>
                <w:t>https://m.edsoo.ru/7f418886</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Плоские, круглые, кольчатые черви</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
              <w:r>
                <w:rPr>
                  <w:rFonts w:ascii="Times New Roman" w:hAnsi="Times New Roman"/>
                  <w:b w:val="false"/>
                  <w:i w:val="false"/>
                  <w:color w:val="0000ff"/>
                  <w:sz w:val="22"/>
                  <w:u w:val="single"/>
                </w:rPr>
                <w:t>https://m.edsoo.ru/7f418886</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Членистоногие</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
              <w:r>
                <w:rPr>
                  <w:rFonts w:ascii="Times New Roman" w:hAnsi="Times New Roman"/>
                  <w:b w:val="false"/>
                  <w:i w:val="false"/>
                  <w:color w:val="0000ff"/>
                  <w:sz w:val="22"/>
                  <w:u w:val="single"/>
                </w:rPr>
                <w:t>https://m.edsoo.ru/7f418886</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Моллюски</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
              <w:r>
                <w:rPr>
                  <w:rFonts w:ascii="Times New Roman" w:hAnsi="Times New Roman"/>
                  <w:b w:val="false"/>
                  <w:i w:val="false"/>
                  <w:color w:val="0000ff"/>
                  <w:sz w:val="22"/>
                  <w:u w:val="single"/>
                </w:rPr>
                <w:t>https://m.edsoo.ru/7f418886</w:t>
              </w:r>
            </w:hyperlink>
          </w:p>
        </w:tc>
      </w:tr>
      <w:tr>
        <w:trPr>
          <w:trHeight w:val="61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Хордовые</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
              <w:r>
                <w:rPr>
                  <w:rFonts w:ascii="Times New Roman" w:hAnsi="Times New Roman"/>
                  <w:b w:val="false"/>
                  <w:i w:val="false"/>
                  <w:color w:val="0000ff"/>
                  <w:sz w:val="22"/>
                  <w:u w:val="single"/>
                </w:rPr>
                <w:t>https://m.edsoo.ru/7f418886</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Рыбы</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
              <w:r>
                <w:rPr>
                  <w:rFonts w:ascii="Times New Roman" w:hAnsi="Times New Roman"/>
                  <w:b w:val="false"/>
                  <w:i w:val="false"/>
                  <w:color w:val="0000ff"/>
                  <w:sz w:val="22"/>
                  <w:u w:val="single"/>
                </w:rPr>
                <w:t>https://m.edsoo.ru/7f418886</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Земноводные</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
              <w:r>
                <w:rPr>
                  <w:rFonts w:ascii="Times New Roman" w:hAnsi="Times New Roman"/>
                  <w:b w:val="false"/>
                  <w:i w:val="false"/>
                  <w:color w:val="0000ff"/>
                  <w:sz w:val="22"/>
                  <w:u w:val="single"/>
                </w:rPr>
                <w:t>https://m.edsoo.ru/7f418886</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Пресмыкающиеся</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
              <w:r>
                <w:rPr>
                  <w:rFonts w:ascii="Times New Roman" w:hAnsi="Times New Roman"/>
                  <w:b w:val="false"/>
                  <w:i w:val="false"/>
                  <w:color w:val="0000ff"/>
                  <w:sz w:val="22"/>
                  <w:u w:val="single"/>
                </w:rPr>
                <w:t>https://m.edsoo.ru/7f418886</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Птицы</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
              <w:r>
                <w:rPr>
                  <w:rFonts w:ascii="Times New Roman" w:hAnsi="Times New Roman"/>
                  <w:b w:val="false"/>
                  <w:i w:val="false"/>
                  <w:color w:val="0000ff"/>
                  <w:sz w:val="22"/>
                  <w:u w:val="single"/>
                </w:rPr>
                <w:t>https://m.edsoo.ru/7f418886</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Млекопитающие</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
              <w:r>
                <w:rPr>
                  <w:rFonts w:ascii="Times New Roman" w:hAnsi="Times New Roman"/>
                  <w:b w:val="false"/>
                  <w:i w:val="false"/>
                  <w:color w:val="0000ff"/>
                  <w:sz w:val="22"/>
                  <w:u w:val="single"/>
                </w:rPr>
                <w:t>https://m.edsoo.ru/7f418886</w:t>
              </w:r>
            </w:hyperlink>
          </w:p>
        </w:tc>
      </w:tr>
      <w:tr>
        <w:trPr>
          <w:trHeight w:val="82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животного мира на Земле</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
              <w:r>
                <w:rPr>
                  <w:rFonts w:ascii="Times New Roman" w:hAnsi="Times New Roman"/>
                  <w:b w:val="false"/>
                  <w:i w:val="false"/>
                  <w:color w:val="0000ff"/>
                  <w:sz w:val="22"/>
                  <w:u w:val="single"/>
                </w:rPr>
                <w:t>https://m.edsoo.ru/7f418886</w:t>
              </w:r>
            </w:hyperlink>
          </w:p>
        </w:tc>
      </w:tr>
      <w:tr>
        <w:trPr>
          <w:trHeight w:val="82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Животные в природных сообществах</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
              <w:r>
                <w:rPr>
                  <w:rFonts w:ascii="Times New Roman" w:hAnsi="Times New Roman"/>
                  <w:b w:val="false"/>
                  <w:i w:val="false"/>
                  <w:color w:val="0000ff"/>
                  <w:sz w:val="22"/>
                  <w:u w:val="single"/>
                </w:rPr>
                <w:t>https://m.edsoo.ru/7f418886</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Животные и человек</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
              <w:r>
                <w:rPr>
                  <w:rFonts w:ascii="Times New Roman" w:hAnsi="Times New Roman"/>
                  <w:b w:val="false"/>
                  <w:i w:val="false"/>
                  <w:color w:val="0000ff"/>
                  <w:sz w:val="22"/>
                  <w:u w:val="single"/>
                </w:rPr>
                <w:t>https://m.edsoo.ru/7f418886</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
              <w:r>
                <w:rPr>
                  <w:rFonts w:ascii="Times New Roman" w:hAnsi="Times New Roman"/>
                  <w:b w:val="false"/>
                  <w:i w:val="false"/>
                  <w:color w:val="0000ff"/>
                  <w:sz w:val="22"/>
                  <w:u w:val="single"/>
                </w:rPr>
                <w:t>https://m.edsoo.ru/7f418886</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11.5 </w:t>
            </w:r>
          </w:p>
        </w:tc>
        <w:tc>
          <w:tcPr>
            <w:tcW w:w="2615"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9 КЛАСС </w:t>
      </w:r>
    </w:p>
    <w:tbl>
      <w:tblPr>
        <w:tblW w:w="0" w:type="auto"/>
        <w:tblCellSpacing w:w="20" w:type="nil"/>
        <w:tblBorders>
          <w:top w:val="single"/>
          <w:left w:val="single"/>
          <w:bottom w:val="single"/>
          <w:right w:val="single"/>
          <w:insideH w:val="single"/>
          <w:insideV w:val="single"/>
        </w:tblBorders>
      </w:tblPr>
      <w:tblGrid>
        <w:gridCol w:w="666"/>
        <w:gridCol w:w="2720"/>
        <w:gridCol w:w="1404"/>
        <w:gridCol w:w="2438"/>
        <w:gridCol w:w="2562"/>
        <w:gridCol w:w="3804"/>
      </w:tblGrid>
      <w:tr>
        <w:trPr>
          <w:trHeight w:val="300" w:hRule="atLeast"/>
          <w:trHeight w:val="144" w:hRule="atLeast"/>
        </w:trPr>
        <w:tc>
          <w:tcPr>
            <w:tcW w:w="46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6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8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0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9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55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Человек — биосоциальный вид</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93" w:type="dxa"/>
            <w:tcBorders/>
            <w:tcMar>
              <w:top w:w="50" w:type="dxa"/>
              <w:left w:w="100" w:type="dxa"/>
            </w:tcMar>
            <w:vAlign w:val="center"/>
          </w:tcPr>
          <w:p>
            <w:pPr>
              <w:spacing w:before="0" w:after="0" w:line="276"/>
              <w:ind w:left="135"/>
              <w:jc w:val="center"/>
            </w:pPr>
          </w:p>
        </w:tc>
        <w:tc>
          <w:tcPr>
            <w:tcW w:w="266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
              <w:r>
                <w:rPr>
                  <w:rFonts w:ascii="Times New Roman" w:hAnsi="Times New Roman"/>
                  <w:b w:val="false"/>
                  <w:i w:val="false"/>
                  <w:color w:val="0000ff"/>
                  <w:sz w:val="22"/>
                  <w:u w:val="single"/>
                </w:rPr>
                <w:t>https://m.edsoo.ru/7f41aa8c</w:t>
              </w:r>
            </w:hyperlink>
          </w:p>
        </w:tc>
      </w:tr>
      <w:tr>
        <w:trPr>
          <w:trHeight w:val="82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Структура организма человека</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6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
              <w:r>
                <w:rPr>
                  <w:rFonts w:ascii="Times New Roman" w:hAnsi="Times New Roman"/>
                  <w:b w:val="false"/>
                  <w:i w:val="false"/>
                  <w:color w:val="0000ff"/>
                  <w:sz w:val="22"/>
                  <w:u w:val="single"/>
                </w:rPr>
                <w:t>https://m.edsoo.ru/7f41aa8c</w:t>
              </w:r>
            </w:hyperlink>
          </w:p>
        </w:tc>
      </w:tr>
      <w:tr>
        <w:trPr>
          <w:trHeight w:val="55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Нейрогуморальная регуляция</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7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66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
              <w:r>
                <w:rPr>
                  <w:rFonts w:ascii="Times New Roman" w:hAnsi="Times New Roman"/>
                  <w:b w:val="false"/>
                  <w:i w:val="false"/>
                  <w:color w:val="0000ff"/>
                  <w:sz w:val="22"/>
                  <w:u w:val="single"/>
                </w:rPr>
                <w:t>https://m.edsoo.ru/7f41aa8c</w:t>
              </w:r>
            </w:hyperlink>
          </w:p>
        </w:tc>
      </w:tr>
      <w:tr>
        <w:trPr>
          <w:trHeight w:val="55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Опора и движение</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266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
              <w:r>
                <w:rPr>
                  <w:rFonts w:ascii="Times New Roman" w:hAnsi="Times New Roman"/>
                  <w:b w:val="false"/>
                  <w:i w:val="false"/>
                  <w:color w:val="0000ff"/>
                  <w:sz w:val="22"/>
                  <w:u w:val="single"/>
                </w:rPr>
                <w:t>https://m.edsoo.ru/7f41aa8c</w:t>
              </w:r>
            </w:hyperlink>
          </w:p>
        </w:tc>
      </w:tr>
      <w:tr>
        <w:trPr>
          <w:trHeight w:val="55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Внутренняя среда организма</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66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
              <w:r>
                <w:rPr>
                  <w:rFonts w:ascii="Times New Roman" w:hAnsi="Times New Roman"/>
                  <w:b w:val="false"/>
                  <w:i w:val="false"/>
                  <w:color w:val="0000ff"/>
                  <w:sz w:val="22"/>
                  <w:u w:val="single"/>
                </w:rPr>
                <w:t>https://m.edsoo.ru/7f41aa8c</w:t>
              </w:r>
            </w:hyperlink>
          </w:p>
        </w:tc>
      </w:tr>
      <w:tr>
        <w:trPr>
          <w:trHeight w:val="55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Кровообращение</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266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
              <w:r>
                <w:rPr>
                  <w:rFonts w:ascii="Times New Roman" w:hAnsi="Times New Roman"/>
                  <w:b w:val="false"/>
                  <w:i w:val="false"/>
                  <w:color w:val="0000ff"/>
                  <w:sz w:val="22"/>
                  <w:u w:val="single"/>
                </w:rPr>
                <w:t>https://m.edsoo.ru/7f41aa8c</w:t>
              </w:r>
            </w:hyperlink>
          </w:p>
        </w:tc>
      </w:tr>
      <w:tr>
        <w:trPr>
          <w:trHeight w:val="55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Дыхание</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6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
              <w:r>
                <w:rPr>
                  <w:rFonts w:ascii="Times New Roman" w:hAnsi="Times New Roman"/>
                  <w:b w:val="false"/>
                  <w:i w:val="false"/>
                  <w:color w:val="0000ff"/>
                  <w:sz w:val="22"/>
                  <w:u w:val="single"/>
                </w:rPr>
                <w:t>https://m.edsoo.ru/7f41aa8c</w:t>
              </w:r>
            </w:hyperlink>
          </w:p>
        </w:tc>
      </w:tr>
      <w:tr>
        <w:trPr>
          <w:trHeight w:val="55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Питание и пищеварение</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6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
              <w:r>
                <w:rPr>
                  <w:rFonts w:ascii="Times New Roman" w:hAnsi="Times New Roman"/>
                  <w:b w:val="false"/>
                  <w:i w:val="false"/>
                  <w:color w:val="0000ff"/>
                  <w:sz w:val="22"/>
                  <w:u w:val="single"/>
                </w:rPr>
                <w:t>https://m.edsoo.ru/7f41aa8c</w:t>
              </w:r>
            </w:hyperlink>
          </w:p>
        </w:tc>
      </w:tr>
      <w:tr>
        <w:trPr>
          <w:trHeight w:val="82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Обмен веществ и превращение энергии</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266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
              <w:r>
                <w:rPr>
                  <w:rFonts w:ascii="Times New Roman" w:hAnsi="Times New Roman"/>
                  <w:b w:val="false"/>
                  <w:i w:val="false"/>
                  <w:color w:val="0000ff"/>
                  <w:sz w:val="22"/>
                  <w:u w:val="single"/>
                </w:rPr>
                <w:t>https://m.edsoo.ru/7f41aa8c</w:t>
              </w:r>
            </w:hyperlink>
          </w:p>
        </w:tc>
      </w:tr>
      <w:tr>
        <w:trPr>
          <w:trHeight w:val="55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Кожа</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266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
              <w:r>
                <w:rPr>
                  <w:rFonts w:ascii="Times New Roman" w:hAnsi="Times New Roman"/>
                  <w:b w:val="false"/>
                  <w:i w:val="false"/>
                  <w:color w:val="0000ff"/>
                  <w:sz w:val="22"/>
                  <w:u w:val="single"/>
                </w:rPr>
                <w:t>https://m.edsoo.ru/7f41aa8c</w:t>
              </w:r>
            </w:hyperlink>
          </w:p>
        </w:tc>
      </w:tr>
      <w:tr>
        <w:trPr>
          <w:trHeight w:val="109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6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
              <w:r>
                <w:rPr>
                  <w:rFonts w:ascii="Times New Roman" w:hAnsi="Times New Roman"/>
                  <w:b w:val="false"/>
                  <w:i w:val="false"/>
                  <w:color w:val="0000ff"/>
                  <w:sz w:val="22"/>
                  <w:u w:val="single"/>
                </w:rPr>
                <w:t>https://m.edsoo.ru/7f41aa8c</w:t>
              </w:r>
            </w:hyperlink>
          </w:p>
        </w:tc>
      </w:tr>
      <w:tr>
        <w:trPr>
          <w:trHeight w:val="55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Размножение и развитие</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66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
              <w:r>
                <w:rPr>
                  <w:rFonts w:ascii="Times New Roman" w:hAnsi="Times New Roman"/>
                  <w:b w:val="false"/>
                  <w:i w:val="false"/>
                  <w:color w:val="0000ff"/>
                  <w:sz w:val="22"/>
                  <w:u w:val="single"/>
                </w:rPr>
                <w:t>https://m.edsoo.ru/7f41aa8c</w:t>
              </w:r>
            </w:hyperlink>
          </w:p>
        </w:tc>
      </w:tr>
      <w:tr>
        <w:trPr>
          <w:trHeight w:val="55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Органы чувств и сенсорные системы</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266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
              <w:r>
                <w:rPr>
                  <w:rFonts w:ascii="Times New Roman" w:hAnsi="Times New Roman"/>
                  <w:b w:val="false"/>
                  <w:i w:val="false"/>
                  <w:color w:val="0000ff"/>
                  <w:sz w:val="22"/>
                  <w:u w:val="single"/>
                </w:rPr>
                <w:t>https://m.edsoo.ru/7f41aa8c</w:t>
              </w:r>
            </w:hyperlink>
          </w:p>
        </w:tc>
      </w:tr>
      <w:tr>
        <w:trPr>
          <w:trHeight w:val="55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Поведение и психика</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6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
              <w:r>
                <w:rPr>
                  <w:rFonts w:ascii="Times New Roman" w:hAnsi="Times New Roman"/>
                  <w:b w:val="false"/>
                  <w:i w:val="false"/>
                  <w:color w:val="0000ff"/>
                  <w:sz w:val="22"/>
                  <w:u w:val="single"/>
                </w:rPr>
                <w:t>https://m.edsoo.ru/7f41aa8c</w:t>
              </w:r>
            </w:hyperlink>
          </w:p>
        </w:tc>
      </w:tr>
      <w:tr>
        <w:trPr>
          <w:trHeight w:val="55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Человек и окружающая среда</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93" w:type="dxa"/>
            <w:tcBorders/>
            <w:tcMar>
              <w:top w:w="50" w:type="dxa"/>
              <w:left w:w="100" w:type="dxa"/>
            </w:tcMar>
            <w:vAlign w:val="center"/>
          </w:tcPr>
          <w:p>
            <w:pPr>
              <w:spacing w:before="0" w:after="0" w:line="276"/>
              <w:ind w:left="135"/>
              <w:jc w:val="center"/>
            </w:pPr>
          </w:p>
        </w:tc>
        <w:tc>
          <w:tcPr>
            <w:tcW w:w="266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
              <w:r>
                <w:rPr>
                  <w:rFonts w:ascii="Times New Roman" w:hAnsi="Times New Roman"/>
                  <w:b w:val="false"/>
                  <w:i w:val="false"/>
                  <w:color w:val="0000ff"/>
                  <w:sz w:val="22"/>
                  <w:u w:val="single"/>
                </w:rPr>
                <w:t>https://m.edsoo.ru/7f41aa8c</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7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6158700" w:id="15"/>
    <w:p>
      <w:pPr>
        <w:sectPr>
          <w:pgSz w:w="16383" w:h="11906" w:orient="landscape"/>
        </w:sectPr>
      </w:pPr>
    </w:p>
    <w:bookmarkEnd w:id="15"/>
    <w:bookmarkEnd w:id="14"/>
    <w:bookmarkStart w:name="block-6158694" w:id="16"/>
    <w:p>
      <w:pPr>
        <w:spacing w:before="0" w:after="0"/>
        <w:ind w:left="120"/>
        <w:jc w:val="left"/>
      </w:pPr>
      <w:r>
        <w:rPr>
          <w:rFonts w:ascii="Times New Roman" w:hAnsi="Times New Roman"/>
          <w:b/>
          <w:i w:val="false"/>
          <w:color w:val="000000"/>
          <w:sz w:val="28"/>
        </w:rPr>
        <w:t xml:space="preserve"> ПОУРОЧНОЕ ПЛАНИРОВАНИЕ </w:t>
      </w:r>
    </w:p>
    <w:p>
      <w:pPr>
        <w:spacing w:before="0" w:after="0"/>
        <w:ind w:left="120"/>
        <w:jc w:val="left"/>
      </w:pPr>
      <w:r>
        <w:rPr>
          <w:rFonts w:ascii="Times New Roman" w:hAnsi="Times New Roman"/>
          <w:b/>
          <w:i w:val="false"/>
          <w:color w:val="000000"/>
          <w:sz w:val="28"/>
        </w:rPr>
        <w:t xml:space="preserve"> 5 КЛАСС </w:t>
      </w:r>
    </w:p>
    <w:tbl>
      <w:tblPr>
        <w:tblW w:w="0" w:type="auto"/>
        <w:tblCellSpacing w:w="20" w:type="nil"/>
        <w:tblBorders>
          <w:top w:val="single"/>
          <w:left w:val="single"/>
          <w:bottom w:val="single"/>
          <w:right w:val="single"/>
          <w:insideH w:val="single"/>
          <w:insideV w:val="single"/>
        </w:tblBorders>
      </w:tblPr>
      <w:tblGrid>
        <w:gridCol w:w="540"/>
        <w:gridCol w:w="2880"/>
        <w:gridCol w:w="1187"/>
        <w:gridCol w:w="2185"/>
        <w:gridCol w:w="2327"/>
        <w:gridCol w:w="1650"/>
        <w:gridCol w:w="2825"/>
      </w:tblGrid>
      <w:tr>
        <w:trPr>
          <w:trHeight w:val="300" w:hRule="atLeast"/>
          <w:trHeight w:val="144" w:hRule="atLeast"/>
        </w:trPr>
        <w:tc>
          <w:tcPr>
            <w:tcW w:w="37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5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7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3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2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2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Живая и неживая природа. Признаки живого</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
              <w:r>
                <w:rPr>
                  <w:rFonts w:ascii="Times New Roman" w:hAnsi="Times New Roman"/>
                  <w:b w:val="false"/>
                  <w:i w:val="false"/>
                  <w:color w:val="0000ff"/>
                  <w:sz w:val="22"/>
                  <w:u w:val="single"/>
                </w:rPr>
                <w:t>https://m.edsoo.ru/863cca60</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Биология - система наук о живой природе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
              <w:r>
                <w:rPr>
                  <w:rFonts w:ascii="Times New Roman" w:hAnsi="Times New Roman"/>
                  <w:b w:val="false"/>
                  <w:i w:val="false"/>
                  <w:color w:val="0000ff"/>
                  <w:sz w:val="22"/>
                  <w:u w:val="single"/>
                </w:rPr>
                <w:t>https://m.edsoo.ru/863ccc0e</w:t>
              </w:r>
            </w:hyperlink>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биологии в познании окружающего мира и практической деятельности современного человека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5">
              <w:r>
                <w:rPr>
                  <w:rFonts w:ascii="Times New Roman" w:hAnsi="Times New Roman"/>
                  <w:b w:val="false"/>
                  <w:i w:val="false"/>
                  <w:color w:val="0000ff"/>
                  <w:sz w:val="22"/>
                  <w:u w:val="single"/>
                </w:rPr>
                <w:t>https://m.edsoo.ru/863ccc0e</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Источники биологических знаний</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6">
              <w:r>
                <w:rPr>
                  <w:rFonts w:ascii="Times New Roman" w:hAnsi="Times New Roman"/>
                  <w:b w:val="false"/>
                  <w:i w:val="false"/>
                  <w:color w:val="0000ff"/>
                  <w:sz w:val="22"/>
                  <w:u w:val="single"/>
                </w:rPr>
                <w:t>https://m.edsoo.ru/863ccf56</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Научные методы изучения живой природы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7">
              <w:r>
                <w:rPr>
                  <w:rFonts w:ascii="Times New Roman" w:hAnsi="Times New Roman"/>
                  <w:b w:val="false"/>
                  <w:i w:val="false"/>
                  <w:color w:val="0000ff"/>
                  <w:sz w:val="22"/>
                  <w:u w:val="single"/>
                </w:rPr>
                <w:t>https://m.edsoo.ru/863cd0c8</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Методы изучения живой природы: измерение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8">
              <w:r>
                <w:rPr>
                  <w:rFonts w:ascii="Times New Roman" w:hAnsi="Times New Roman"/>
                  <w:b w:val="false"/>
                  <w:i w:val="false"/>
                  <w:color w:val="0000ff"/>
                  <w:sz w:val="22"/>
                  <w:u w:val="single"/>
                </w:rPr>
                <w:t>https://m.edsoo.ru/863cd9ce</w:t>
              </w:r>
            </w:hyperlink>
          </w:p>
        </w:tc>
      </w:tr>
      <w:tr>
        <w:trPr>
          <w:trHeight w:val="570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Методы изучения живой природы: наблюдение и эксперимент. Лабораторная работа. «Изучение лабораторного оборудования: термометры, весы, чашки Петри, пробирки, мензурки. Правила работы с оборудованием в школьном кабинете. Ознакомление с устройством лупы, светового микроскопа, правила работы с ними»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9">
              <w:r>
                <w:rPr>
                  <w:rFonts w:ascii="Times New Roman" w:hAnsi="Times New Roman"/>
                  <w:b w:val="false"/>
                  <w:i w:val="false"/>
                  <w:color w:val="0000ff"/>
                  <w:sz w:val="22"/>
                  <w:u w:val="single"/>
                </w:rPr>
                <w:t>https://m.edsoo.ru/863cd65e</w:t>
              </w:r>
            </w:hyperlink>
          </w:p>
        </w:tc>
      </w:tr>
      <w:tr>
        <w:trPr>
          <w:trHeight w:val="513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Методы изучения живой природы: описание. Практическая работа «Ознакомление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0">
              <w:r>
                <w:rPr>
                  <w:rFonts w:ascii="Times New Roman" w:hAnsi="Times New Roman"/>
                  <w:b w:val="false"/>
                  <w:i w:val="false"/>
                  <w:color w:val="0000ff"/>
                  <w:sz w:val="22"/>
                  <w:u w:val="single"/>
                </w:rPr>
                <w:t>https://m.edsoo.ru/863cd866</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Понятие об организме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1">
              <w:r>
                <w:rPr>
                  <w:rFonts w:ascii="Times New Roman" w:hAnsi="Times New Roman"/>
                  <w:b w:val="false"/>
                  <w:i w:val="false"/>
                  <w:color w:val="0000ff"/>
                  <w:sz w:val="22"/>
                  <w:u w:val="single"/>
                </w:rPr>
                <w:t>https://m.edsoo.ru/863cdb36</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Увеличительные приборы для исследований</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2">
              <w:r>
                <w:rPr>
                  <w:rFonts w:ascii="Times New Roman" w:hAnsi="Times New Roman"/>
                  <w:b w:val="false"/>
                  <w:i w:val="false"/>
                  <w:color w:val="0000ff"/>
                  <w:sz w:val="22"/>
                  <w:u w:val="single"/>
                </w:rPr>
                <w:t>https://m.edsoo.ru/863cd3de</w:t>
              </w:r>
            </w:hyperlink>
          </w:p>
        </w:tc>
      </w:tr>
      <w:tr>
        <w:trPr>
          <w:trHeight w:val="324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Цитология – наука о клетке. Лабораторная работа «Изучение клеток кожицы чешуи лука под лупой и микроскопом (на примере самостоятельно приготовленного микропрепарата)»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3">
              <w:r>
                <w:rPr>
                  <w:rFonts w:ascii="Times New Roman" w:hAnsi="Times New Roman"/>
                  <w:b w:val="false"/>
                  <w:i w:val="false"/>
                  <w:color w:val="0000ff"/>
                  <w:sz w:val="22"/>
                  <w:u w:val="single"/>
                </w:rPr>
                <w:t>https://m.edsoo.ru/863cddde</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Жизнедеятельность организмов</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4">
              <w:r>
                <w:rPr>
                  <w:rFonts w:ascii="Times New Roman" w:hAnsi="Times New Roman"/>
                  <w:b w:val="false"/>
                  <w:i w:val="false"/>
                  <w:color w:val="0000ff"/>
                  <w:sz w:val="22"/>
                  <w:u w:val="single"/>
                </w:rPr>
                <w:t>https://m.edsoo.ru/863ce568</w:t>
              </w:r>
            </w:hyperlink>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Свойства живых организмов. Лабораторная работа «Наблюдение за потреблением воды растением»</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5">
              <w:r>
                <w:rPr>
                  <w:rFonts w:ascii="Times New Roman" w:hAnsi="Times New Roman"/>
                  <w:b w:val="false"/>
                  <w:i w:val="false"/>
                  <w:color w:val="0000ff"/>
                  <w:sz w:val="22"/>
                  <w:u w:val="single"/>
                </w:rPr>
                <w:t>https://m.edsoo.ru/863ce73e</w:t>
              </w:r>
            </w:hyperlink>
          </w:p>
        </w:tc>
      </w:tr>
      <w:tr>
        <w:trPr>
          <w:trHeight w:val="29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Разнообразие организмов и их классификация. Практическая работа «Ознакомление с принципами систематики организмов»</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6">
              <w:r>
                <w:rPr>
                  <w:rFonts w:ascii="Times New Roman" w:hAnsi="Times New Roman"/>
                  <w:b w:val="false"/>
                  <w:i w:val="false"/>
                  <w:color w:val="0000ff"/>
                  <w:sz w:val="22"/>
                  <w:u w:val="single"/>
                </w:rPr>
                <w:t>https://m.edsoo.ru/863ce8ec</w:t>
              </w:r>
            </w:hyperlink>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Многообразие и значение растений</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Многообразие и значение животных</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Многообразие и значение грибов</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Бактерии и вирусы как форма жизни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7">
              <w:r>
                <w:rPr>
                  <w:rFonts w:ascii="Times New Roman" w:hAnsi="Times New Roman"/>
                  <w:b w:val="false"/>
                  <w:i w:val="false"/>
                  <w:color w:val="0000ff"/>
                  <w:sz w:val="22"/>
                  <w:u w:val="single"/>
                </w:rPr>
                <w:t>https://m.edsoo.ru/863ce8ec</w:t>
              </w:r>
            </w:hyperlink>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Среды обитания организмов</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Водная среда обитания организмов</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8">
              <w:r>
                <w:rPr>
                  <w:rFonts w:ascii="Times New Roman" w:hAnsi="Times New Roman"/>
                  <w:b w:val="false"/>
                  <w:i w:val="false"/>
                  <w:color w:val="0000ff"/>
                  <w:sz w:val="22"/>
                  <w:u w:val="single"/>
                </w:rPr>
                <w:t>https://m.edsoo.ru/863cea68</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Наземно-воздушная среда обитания организмов</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9">
              <w:r>
                <w:rPr>
                  <w:rFonts w:ascii="Times New Roman" w:hAnsi="Times New Roman"/>
                  <w:b w:val="false"/>
                  <w:i w:val="false"/>
                  <w:color w:val="0000ff"/>
                  <w:sz w:val="22"/>
                  <w:u w:val="single"/>
                </w:rPr>
                <w:t>https://m.edsoo.ru/863cec3e</w:t>
              </w:r>
            </w:hyperlink>
          </w:p>
        </w:tc>
      </w:tr>
      <w:tr>
        <w:trPr>
          <w:trHeight w:val="271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Почвенная среда обитания организмов. Практическая работа «Выявление приспособлений организмов к среде обитания (на конкретных примерах)»</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0">
              <w:r>
                <w:rPr>
                  <w:rFonts w:ascii="Times New Roman" w:hAnsi="Times New Roman"/>
                  <w:b w:val="false"/>
                  <w:i w:val="false"/>
                  <w:color w:val="0000ff"/>
                  <w:sz w:val="22"/>
                  <w:u w:val="single"/>
                </w:rPr>
                <w:t>https://m.edsoo.ru/863cedba</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Организмы как среда обитания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1">
              <w:r>
                <w:rPr>
                  <w:rFonts w:ascii="Times New Roman" w:hAnsi="Times New Roman"/>
                  <w:b w:val="false"/>
                  <w:i w:val="false"/>
                  <w:color w:val="0000ff"/>
                  <w:sz w:val="22"/>
                  <w:u w:val="single"/>
                </w:rPr>
                <w:t>https://m.edsoo.ru/863cf684</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Сезонные изменения в жизни организмов</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2">
              <w:r>
                <w:rPr>
                  <w:rFonts w:ascii="Times New Roman" w:hAnsi="Times New Roman"/>
                  <w:b w:val="false"/>
                  <w:i w:val="false"/>
                  <w:color w:val="0000ff"/>
                  <w:sz w:val="22"/>
                  <w:u w:val="single"/>
                </w:rPr>
                <w:t>https://m.edsoo.ru/863cf508</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Понятие о природном сообществе.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3">
              <w:r>
                <w:rPr>
                  <w:rFonts w:ascii="Times New Roman" w:hAnsi="Times New Roman"/>
                  <w:b w:val="false"/>
                  <w:i w:val="false"/>
                  <w:color w:val="0000ff"/>
                  <w:sz w:val="22"/>
                  <w:u w:val="single"/>
                </w:rPr>
                <w:t>https://m.edsoo.ru/863cf684</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Взаимосвязи организмов в природных сообществах</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4">
              <w:r>
                <w:rPr>
                  <w:rFonts w:ascii="Times New Roman" w:hAnsi="Times New Roman"/>
                  <w:b w:val="false"/>
                  <w:i w:val="false"/>
                  <w:color w:val="0000ff"/>
                  <w:sz w:val="22"/>
                  <w:u w:val="single"/>
                </w:rPr>
                <w:t>https://m.edsoo.ru/863cf684</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Пищевые связи в природных сообществах</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5">
              <w:r>
                <w:rPr>
                  <w:rFonts w:ascii="Times New Roman" w:hAnsi="Times New Roman"/>
                  <w:b w:val="false"/>
                  <w:i w:val="false"/>
                  <w:color w:val="0000ff"/>
                  <w:sz w:val="22"/>
                  <w:u w:val="single"/>
                </w:rPr>
                <w:t>https://m.edsoo.ru/863cf7e2</w:t>
              </w:r>
            </w:hyperlink>
          </w:p>
        </w:tc>
      </w:tr>
      <w:tr>
        <w:trPr>
          <w:trHeight w:val="14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Разнообразие природных сообществ</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6">
              <w:r>
                <w:rPr>
                  <w:rFonts w:ascii="Times New Roman" w:hAnsi="Times New Roman"/>
                  <w:b w:val="false"/>
                  <w:i w:val="false"/>
                  <w:color w:val="0000ff"/>
                  <w:sz w:val="22"/>
                  <w:u w:val="single"/>
                </w:rPr>
                <w:t>https://m.edsoo.ru/863cfb20</w:t>
              </w:r>
            </w:hyperlink>
          </w:p>
        </w:tc>
      </w:tr>
      <w:tr>
        <w:trPr>
          <w:trHeight w:val="324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Искусственные сообщества, их отличие от природных сообществ Лабораторная работа «Изучение искусственных сообществ и их обитателей (на примере аквариума и др.)»</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7">
              <w:r>
                <w:rPr>
                  <w:rFonts w:ascii="Times New Roman" w:hAnsi="Times New Roman"/>
                  <w:b w:val="false"/>
                  <w:i w:val="false"/>
                  <w:color w:val="0000ff"/>
                  <w:sz w:val="22"/>
                  <w:u w:val="single"/>
                </w:rPr>
                <w:t>https://m.edsoo.ru/863cfd3c</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Природные зоны Земли, их обитатели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8">
              <w:r>
                <w:rPr>
                  <w:rFonts w:ascii="Times New Roman" w:hAnsi="Times New Roman"/>
                  <w:b w:val="false"/>
                  <w:i w:val="false"/>
                  <w:color w:val="0000ff"/>
                  <w:sz w:val="22"/>
                  <w:u w:val="single"/>
                </w:rPr>
                <w:t>https://m.edsoo.ru/863cfeea</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Влияние человека на живую природу</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9">
              <w:r>
                <w:rPr>
                  <w:rFonts w:ascii="Times New Roman" w:hAnsi="Times New Roman"/>
                  <w:b w:val="false"/>
                  <w:i w:val="false"/>
                  <w:color w:val="0000ff"/>
                  <w:sz w:val="22"/>
                  <w:u w:val="single"/>
                </w:rPr>
                <w:t>https://m.edsoo.ru/863d0340</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Глобальные экологические проблемы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0">
              <w:r>
                <w:rPr>
                  <w:rFonts w:ascii="Times New Roman" w:hAnsi="Times New Roman"/>
                  <w:b w:val="false"/>
                  <w:i w:val="false"/>
                  <w:color w:val="0000ff"/>
                  <w:sz w:val="22"/>
                  <w:u w:val="single"/>
                </w:rPr>
                <w:t>https://m.edsoo.ru/863d0340</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Пути сохранения биологического разнообразия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1">
              <w:r>
                <w:rPr>
                  <w:rFonts w:ascii="Times New Roman" w:hAnsi="Times New Roman"/>
                  <w:b w:val="false"/>
                  <w:i w:val="false"/>
                  <w:color w:val="0000ff"/>
                  <w:sz w:val="22"/>
                  <w:u w:val="single"/>
                </w:rPr>
                <w:t>https://m.edsoo.ru/863d064c</w:t>
              </w:r>
            </w:hyperlink>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Обобщение знаний по материалу, изученному в 5 классе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6 КЛАСС </w:t>
      </w:r>
    </w:p>
    <w:tbl>
      <w:tblPr>
        <w:tblW w:w="0" w:type="auto"/>
        <w:tblCellSpacing w:w="20" w:type="nil"/>
        <w:tblBorders>
          <w:top w:val="single"/>
          <w:left w:val="single"/>
          <w:bottom w:val="single"/>
          <w:right w:val="single"/>
          <w:insideH w:val="single"/>
          <w:insideV w:val="single"/>
        </w:tblBorders>
      </w:tblPr>
      <w:tblGrid>
        <w:gridCol w:w="524"/>
        <w:gridCol w:w="3040"/>
        <w:gridCol w:w="1161"/>
        <w:gridCol w:w="2153"/>
        <w:gridCol w:w="2297"/>
        <w:gridCol w:w="1625"/>
        <w:gridCol w:w="2794"/>
      </w:tblGrid>
      <w:tr>
        <w:trPr>
          <w:trHeight w:val="300" w:hRule="atLeast"/>
          <w:trHeight w:val="144" w:hRule="atLeast"/>
        </w:trPr>
        <w:tc>
          <w:tcPr>
            <w:tcW w:w="36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34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3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5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1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0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0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Ботаника – наука о растениях</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2">
              <w:r>
                <w:rPr>
                  <w:rFonts w:ascii="Times New Roman" w:hAnsi="Times New Roman"/>
                  <w:b w:val="false"/>
                  <w:i w:val="false"/>
                  <w:color w:val="0000ff"/>
                  <w:sz w:val="22"/>
                  <w:u w:val="single"/>
                </w:rPr>
                <w:t>https://m.edsoo.ru/863d0af2</w:t>
              </w:r>
            </w:hyperlink>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Общие признаки и уровни организации растительного организма</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3">
              <w:r>
                <w:rPr>
                  <w:rFonts w:ascii="Times New Roman" w:hAnsi="Times New Roman"/>
                  <w:b w:val="false"/>
                  <w:i w:val="false"/>
                  <w:color w:val="0000ff"/>
                  <w:sz w:val="22"/>
                  <w:u w:val="single"/>
                </w:rPr>
                <w:t>https://m.edsoo.ru/863d0c82</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Споровые и семенные растения</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4">
              <w:r>
                <w:rPr>
                  <w:rFonts w:ascii="Times New Roman" w:hAnsi="Times New Roman"/>
                  <w:b w:val="false"/>
                  <w:i w:val="false"/>
                  <w:color w:val="0000ff"/>
                  <w:sz w:val="22"/>
                  <w:u w:val="single"/>
                </w:rPr>
                <w:t>https://m.edsoo.ru/863d0de0</w:t>
              </w:r>
            </w:hyperlink>
          </w:p>
        </w:tc>
      </w:tr>
      <w:tr>
        <w:trPr>
          <w:trHeight w:val="2280"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Растительная клетка, ее изучение. Лабораторная работа «Изучение микроскопического строения листа водного растения элодеи»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5">
              <w:r>
                <w:rPr>
                  <w:rFonts w:ascii="Times New Roman" w:hAnsi="Times New Roman"/>
                  <w:b w:val="false"/>
                  <w:i w:val="false"/>
                  <w:color w:val="0000ff"/>
                  <w:sz w:val="22"/>
                  <w:u w:val="single"/>
                </w:rPr>
                <w:t>https://m.edsoo.ru/863d0fde</w:t>
              </w:r>
            </w:hyperlink>
          </w:p>
        </w:tc>
      </w:tr>
      <w:tr>
        <w:trPr>
          <w:trHeight w:val="217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Химический состав клетки. Лабораторная работа «Обнаружение неорганических и органических веществ в растении»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55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Жизнедеятельность клетки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244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Растительные ткани, их функции. Лабораторная работа «Изучение строения растительных тканей (использование микропрепаратов)»</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6">
              <w:r>
                <w:rPr>
                  <w:rFonts w:ascii="Times New Roman" w:hAnsi="Times New Roman"/>
                  <w:b w:val="false"/>
                  <w:i w:val="false"/>
                  <w:color w:val="0000ff"/>
                  <w:sz w:val="22"/>
                  <w:u w:val="single"/>
                </w:rPr>
                <w:t>https://m.edsoo.ru/863d115a</w:t>
              </w:r>
            </w:hyperlink>
          </w:p>
        </w:tc>
      </w:tr>
      <w:tr>
        <w:trPr>
          <w:trHeight w:val="3510"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Органы растений. Лабораторная работа «Изучение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7">
              <w:r>
                <w:rPr>
                  <w:rFonts w:ascii="Times New Roman" w:hAnsi="Times New Roman"/>
                  <w:b w:val="false"/>
                  <w:i w:val="false"/>
                  <w:color w:val="0000ff"/>
                  <w:sz w:val="22"/>
                  <w:u w:val="single"/>
                </w:rPr>
                <w:t>https://m.edsoo.ru/863d12ae</w:t>
              </w:r>
            </w:hyperlink>
          </w:p>
        </w:tc>
      </w:tr>
      <w:tr>
        <w:trPr>
          <w:trHeight w:val="190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Строение семян. Лабораторная работа «Изучение строения семян однодольных и двудольных растений»</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8">
              <w:r>
                <w:rPr>
                  <w:rFonts w:ascii="Times New Roman" w:hAnsi="Times New Roman"/>
                  <w:b w:val="false"/>
                  <w:i w:val="false"/>
                  <w:color w:val="0000ff"/>
                  <w:sz w:val="22"/>
                  <w:u w:val="single"/>
                </w:rPr>
                <w:t>https://m.edsoo.ru/863d3cca</w:t>
              </w:r>
            </w:hyperlink>
          </w:p>
        </w:tc>
      </w:tr>
      <w:tr>
        <w:trPr>
          <w:trHeight w:val="3510"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корней и типы корневых систем. Лабораторная работа «Изучение строения корневых систем (стержневой и мочковатой) на примере гербарных экземпляров или живых растений. Изучение микропрепарата клеток корня»</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9">
              <w:r>
                <w:rPr>
                  <w:rFonts w:ascii="Times New Roman" w:hAnsi="Times New Roman"/>
                  <w:b w:val="false"/>
                  <w:i w:val="false"/>
                  <w:color w:val="0000ff"/>
                  <w:sz w:val="22"/>
                  <w:u w:val="single"/>
                </w:rPr>
                <w:t>https://m.edsoo.ru/863d1402</w:t>
              </w:r>
            </w:hyperlink>
          </w:p>
        </w:tc>
      </w:tr>
      <w:tr>
        <w:trPr>
          <w:trHeight w:val="103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Видоизменение корней</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0">
              <w:r>
                <w:rPr>
                  <w:rFonts w:ascii="Times New Roman" w:hAnsi="Times New Roman"/>
                  <w:b w:val="false"/>
                  <w:i w:val="false"/>
                  <w:color w:val="0000ff"/>
                  <w:sz w:val="22"/>
                  <w:u w:val="single"/>
                </w:rPr>
                <w:t>https://m.edsoo.ru/863d197a</w:t>
              </w:r>
            </w:hyperlink>
          </w:p>
        </w:tc>
      </w:tr>
      <w:tr>
        <w:trPr>
          <w:trHeight w:val="271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Побег. Развитие побега из почки. Лабораторная работа «Изучение строения вегетативных и генеративных почек (на примере сирени, тополя и других растений)»</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1">
              <w:r>
                <w:rPr>
                  <w:rFonts w:ascii="Times New Roman" w:hAnsi="Times New Roman"/>
                  <w:b w:val="false"/>
                  <w:i w:val="false"/>
                  <w:color w:val="0000ff"/>
                  <w:sz w:val="22"/>
                  <w:u w:val="single"/>
                </w:rPr>
                <w:t>https://m.edsoo.ru/863d1c90</w:t>
              </w:r>
            </w:hyperlink>
          </w:p>
        </w:tc>
      </w:tr>
      <w:tr>
        <w:trPr>
          <w:trHeight w:val="217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Строение стебля. Лабораторная работа «Рассматривание микроскопического строения ветки дерева (на готовом микропрепарате)»</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2">
              <w:r>
                <w:rPr>
                  <w:rFonts w:ascii="Times New Roman" w:hAnsi="Times New Roman"/>
                  <w:b w:val="false"/>
                  <w:i w:val="false"/>
                  <w:color w:val="0000ff"/>
                  <w:sz w:val="22"/>
                  <w:u w:val="single"/>
                </w:rPr>
                <w:t>https://m.edsoo.ru/863d28ca</w:t>
              </w:r>
            </w:hyperlink>
          </w:p>
        </w:tc>
      </w:tr>
      <w:tr>
        <w:trPr>
          <w:trHeight w:val="2970"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Внешнее и внутреннее строение листа. Лабораторная работа «Ознакомление с внешним строением листьев и листорасположением (на комнатных растениях)».</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3">
              <w:r>
                <w:rPr>
                  <w:rFonts w:ascii="Times New Roman" w:hAnsi="Times New Roman"/>
                  <w:b w:val="false"/>
                  <w:i w:val="false"/>
                  <w:color w:val="0000ff"/>
                  <w:sz w:val="22"/>
                  <w:u w:val="single"/>
                </w:rPr>
                <w:t>https://m.edsoo.ru/863d1e98</w:t>
              </w:r>
            </w:hyperlink>
          </w:p>
        </w:tc>
      </w:tr>
      <w:tr>
        <w:trPr>
          <w:trHeight w:val="190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Видоизменения побегов. Лабораторная работа «Исследование строения корневища, клубня, луковицы»</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4">
              <w:r>
                <w:rPr>
                  <w:rFonts w:ascii="Times New Roman" w:hAnsi="Times New Roman"/>
                  <w:b w:val="false"/>
                  <w:i w:val="false"/>
                  <w:color w:val="0000ff"/>
                  <w:sz w:val="22"/>
                  <w:u w:val="single"/>
                </w:rPr>
                <w:t>https://m.edsoo.ru/863d2c08</w:t>
              </w:r>
            </w:hyperlink>
          </w:p>
        </w:tc>
      </w:tr>
      <w:tr>
        <w:trPr>
          <w:trHeight w:val="163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Строение и разнообразие цветков. Лабораторная работа «Изучение строения цветков»</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5">
              <w:r>
                <w:rPr>
                  <w:rFonts w:ascii="Times New Roman" w:hAnsi="Times New Roman"/>
                  <w:b w:val="false"/>
                  <w:i w:val="false"/>
                  <w:color w:val="0000ff"/>
                  <w:sz w:val="22"/>
                  <w:u w:val="single"/>
                </w:rPr>
                <w:t>https://m.edsoo.ru/863d3842</w:t>
              </w:r>
            </w:hyperlink>
          </w:p>
        </w:tc>
      </w:tr>
      <w:tr>
        <w:trPr>
          <w:trHeight w:val="163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Соцветия. Лабораторная работа «Ознакомление с различными типами соцветий»</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6">
              <w:r>
                <w:rPr>
                  <w:rFonts w:ascii="Times New Roman" w:hAnsi="Times New Roman"/>
                  <w:b w:val="false"/>
                  <w:i w:val="false"/>
                  <w:color w:val="0000ff"/>
                  <w:sz w:val="22"/>
                  <w:u w:val="single"/>
                </w:rPr>
                <w:t>https://m.edsoo.ru/863d3842</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Плоды</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7">
              <w:r>
                <w:rPr>
                  <w:rFonts w:ascii="Times New Roman" w:hAnsi="Times New Roman"/>
                  <w:b w:val="false"/>
                  <w:i w:val="false"/>
                  <w:color w:val="0000ff"/>
                  <w:sz w:val="22"/>
                  <w:u w:val="single"/>
                </w:rPr>
                <w:t>https://m.edsoo.ru/863d3b4e</w:t>
              </w:r>
            </w:hyperlink>
          </w:p>
        </w:tc>
      </w:tr>
      <w:tr>
        <w:trPr>
          <w:trHeight w:val="124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Распространение плодов и семян в природе</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8">
              <w:r>
                <w:rPr>
                  <w:rFonts w:ascii="Times New Roman" w:hAnsi="Times New Roman"/>
                  <w:b w:val="false"/>
                  <w:i w:val="false"/>
                  <w:color w:val="0000ff"/>
                  <w:sz w:val="22"/>
                  <w:u w:val="single"/>
                </w:rPr>
                <w:t>https://m.edsoo.ru/863d3b4e</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Обмен веществ у растений</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9">
              <w:r>
                <w:rPr>
                  <w:rFonts w:ascii="Times New Roman" w:hAnsi="Times New Roman"/>
                  <w:b w:val="false"/>
                  <w:i w:val="false"/>
                  <w:color w:val="0000ff"/>
                  <w:sz w:val="22"/>
                  <w:u w:val="single"/>
                </w:rPr>
                <w:t>https://m.edsoo.ru/863d2550</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Минеральное питание растений. Удобрения</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0">
              <w:r>
                <w:rPr>
                  <w:rFonts w:ascii="Times New Roman" w:hAnsi="Times New Roman"/>
                  <w:b w:val="false"/>
                  <w:i w:val="false"/>
                  <w:color w:val="0000ff"/>
                  <w:sz w:val="22"/>
                  <w:u w:val="single"/>
                </w:rPr>
                <w:t>https://m.edsoo.ru/863d1b00</w:t>
              </w:r>
            </w:hyperlink>
          </w:p>
        </w:tc>
      </w:tr>
      <w:tr>
        <w:trPr>
          <w:trHeight w:val="190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Фотосинтез. Практическая работа «Наблюдение процесса выделения кислорода на свету аквариумными растениями»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1">
              <w:r>
                <w:rPr>
                  <w:rFonts w:ascii="Times New Roman" w:hAnsi="Times New Roman"/>
                  <w:b w:val="false"/>
                  <w:i w:val="false"/>
                  <w:color w:val="0000ff"/>
                  <w:sz w:val="22"/>
                  <w:u w:val="single"/>
                </w:rPr>
                <w:t>https://m.edsoo.ru/863d2028</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фотосинтеза в природе и жизни человека</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2">
              <w:r>
                <w:rPr>
                  <w:rFonts w:ascii="Times New Roman" w:hAnsi="Times New Roman"/>
                  <w:b w:val="false"/>
                  <w:i w:val="false"/>
                  <w:color w:val="0000ff"/>
                  <w:sz w:val="22"/>
                  <w:u w:val="single"/>
                </w:rPr>
                <w:t>https://m.edsoo.ru/863d2028</w:t>
              </w:r>
            </w:hyperlink>
          </w:p>
        </w:tc>
      </w:tr>
      <w:tr>
        <w:trPr>
          <w:trHeight w:val="136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Дыхание корня. Лабораторная работа «Изучение роли рыхления для дыхания корней»</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3">
              <w:r>
                <w:rPr>
                  <w:rFonts w:ascii="Times New Roman" w:hAnsi="Times New Roman"/>
                  <w:b w:val="false"/>
                  <w:i w:val="false"/>
                  <w:color w:val="0000ff"/>
                  <w:sz w:val="22"/>
                  <w:u w:val="single"/>
                </w:rPr>
                <w:t>https://m.edsoo.ru/863d21c2</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Лист и стебель как органы дыхания</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4">
              <w:r>
                <w:rPr>
                  <w:rFonts w:ascii="Times New Roman" w:hAnsi="Times New Roman"/>
                  <w:b w:val="false"/>
                  <w:i w:val="false"/>
                  <w:color w:val="0000ff"/>
                  <w:sz w:val="22"/>
                  <w:u w:val="single"/>
                </w:rPr>
                <w:t>https://m.edsoo.ru/863d2320</w:t>
              </w:r>
            </w:hyperlink>
          </w:p>
        </w:tc>
      </w:tr>
      <w:tr>
        <w:trPr>
          <w:trHeight w:val="217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Транспорт веществ в растении. Практическая работа «Выявление передвижения воды и минеральных веществ по древесине»</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5">
              <w:r>
                <w:rPr>
                  <w:rFonts w:ascii="Times New Roman" w:hAnsi="Times New Roman"/>
                  <w:b w:val="false"/>
                  <w:i w:val="false"/>
                  <w:color w:val="0000ff"/>
                  <w:sz w:val="22"/>
                  <w:u w:val="single"/>
                </w:rPr>
                <w:t>https://m.edsoo.ru/863d2c08</w:t>
              </w:r>
            </w:hyperlink>
          </w:p>
        </w:tc>
      </w:tr>
      <w:tr>
        <w:trPr>
          <w:trHeight w:val="55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у растений. Листопад</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2970"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Прорастание семян. Практическая работа «Определение всхожести семян культурных растений и посев их в грунт». «Определение условий прорастания семян»</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6">
              <w:r>
                <w:rPr>
                  <w:rFonts w:ascii="Times New Roman" w:hAnsi="Times New Roman"/>
                  <w:b w:val="false"/>
                  <w:i w:val="false"/>
                  <w:color w:val="0000ff"/>
                  <w:sz w:val="22"/>
                  <w:u w:val="single"/>
                </w:rPr>
                <w:t>https://m.edsoo.ru/863d3cca</w:t>
              </w:r>
            </w:hyperlink>
          </w:p>
        </w:tc>
      </w:tr>
      <w:tr>
        <w:trPr>
          <w:trHeight w:val="3270"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Рост и развитие растения. Практическая работа «Наблюдение за ростом и развитием цветкового растения в комнатных условиях (на примере фасоли или посевного гороха)»</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7">
              <w:r>
                <w:rPr>
                  <w:rFonts w:ascii="Times New Roman" w:hAnsi="Times New Roman"/>
                  <w:b w:val="false"/>
                  <w:i w:val="false"/>
                  <w:color w:val="0000ff"/>
                  <w:sz w:val="22"/>
                  <w:u w:val="single"/>
                </w:rPr>
                <w:t>https://m.edsoo.ru/863d2fb4</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Размножение растений и его значение</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Опыление. Двойное оплодотворение</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8">
              <w:r>
                <w:rPr>
                  <w:rFonts w:ascii="Times New Roman" w:hAnsi="Times New Roman"/>
                  <w:b w:val="false"/>
                  <w:i w:val="false"/>
                  <w:color w:val="0000ff"/>
                  <w:sz w:val="22"/>
                  <w:u w:val="single"/>
                </w:rPr>
                <w:t>https://m.edsoo.ru/863d3842</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Образование плодов и семян</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9">
              <w:r>
                <w:rPr>
                  <w:rFonts w:ascii="Times New Roman" w:hAnsi="Times New Roman"/>
                  <w:b w:val="false"/>
                  <w:i w:val="false"/>
                  <w:color w:val="0000ff"/>
                  <w:sz w:val="22"/>
                  <w:u w:val="single"/>
                </w:rPr>
                <w:t>https://m.edsoo.ru/863d39c8</w:t>
              </w:r>
            </w:hyperlink>
          </w:p>
        </w:tc>
      </w:tr>
      <w:tr>
        <w:trPr>
          <w:trHeight w:val="5130"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Вегетативное размножение растений. Практическая работа «Овладение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0">
              <w:r>
                <w:rPr>
                  <w:rFonts w:ascii="Times New Roman" w:hAnsi="Times New Roman"/>
                  <w:b w:val="false"/>
                  <w:i w:val="false"/>
                  <w:color w:val="0000ff"/>
                  <w:sz w:val="22"/>
                  <w:u w:val="single"/>
                </w:rPr>
                <w:t>https://m.edsoo.ru/863d34d2</w:t>
              </w:r>
            </w:hyperlink>
          </w:p>
        </w:tc>
      </w:tr>
      <w:tr>
        <w:trPr>
          <w:trHeight w:val="163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Обобщение знаний о строении и жизнедеятельности растительного организма</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7 КЛАСС </w:t>
      </w:r>
    </w:p>
    <w:tbl>
      <w:tblPr>
        <w:tblW w:w="0" w:type="auto"/>
        <w:tblCellSpacing w:w="20" w:type="nil"/>
        <w:tblBorders>
          <w:top w:val="single"/>
          <w:left w:val="single"/>
          <w:bottom w:val="single"/>
          <w:right w:val="single"/>
          <w:insideH w:val="single"/>
          <w:insideV w:val="single"/>
        </w:tblBorders>
      </w:tblPr>
      <w:tblGrid>
        <w:gridCol w:w="493"/>
        <w:gridCol w:w="3360"/>
        <w:gridCol w:w="1106"/>
        <w:gridCol w:w="2090"/>
        <w:gridCol w:w="2239"/>
        <w:gridCol w:w="1575"/>
        <w:gridCol w:w="2731"/>
      </w:tblGrid>
      <w:tr>
        <w:trPr>
          <w:trHeight w:val="300" w:hRule="atLeast"/>
          <w:trHeight w:val="144" w:hRule="atLeast"/>
        </w:trPr>
        <w:tc>
          <w:tcPr>
            <w:tcW w:w="34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69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0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1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7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6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6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Многообразие организмов и их классификация</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1">
              <w:r>
                <w:rPr>
                  <w:rFonts w:ascii="Times New Roman" w:hAnsi="Times New Roman"/>
                  <w:b w:val="false"/>
                  <w:i w:val="false"/>
                  <w:color w:val="0000ff"/>
                  <w:sz w:val="22"/>
                  <w:u w:val="single"/>
                </w:rPr>
                <w:t>https://m.edsoo.ru/863d4314</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Систематика растений</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2">
              <w:r>
                <w:rPr>
                  <w:rFonts w:ascii="Times New Roman" w:hAnsi="Times New Roman"/>
                  <w:b w:val="false"/>
                  <w:i w:val="false"/>
                  <w:color w:val="0000ff"/>
                  <w:sz w:val="22"/>
                  <w:u w:val="single"/>
                </w:rPr>
                <w:t>https://m.edsoo.ru/863d449a</w:t>
              </w:r>
            </w:hyperlink>
          </w:p>
        </w:tc>
      </w:tr>
      <w:tr>
        <w:trPr>
          <w:trHeight w:val="2940"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Низшие растения. Общая характеристика водорослей. Лабораторная работа «Изучение строения одноклеточных водорослей (на примере хламидомонады и хлореллы)»</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3">
              <w:r>
                <w:rPr>
                  <w:rFonts w:ascii="Times New Roman" w:hAnsi="Times New Roman"/>
                  <w:b w:val="false"/>
                  <w:i w:val="false"/>
                  <w:color w:val="0000ff"/>
                  <w:sz w:val="22"/>
                  <w:u w:val="single"/>
                </w:rPr>
                <w:t>https://m.edsoo.ru/863d46a2</w:t>
              </w:r>
            </w:hyperlink>
          </w:p>
        </w:tc>
      </w:tr>
      <w:tr>
        <w:trPr>
          <w:trHeight w:val="217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Низшие растения. Зеленые водоросли. Практическая работа «Изучение строения многоклеточных нитчатых водорослей (на примере спирогиры и улотрикса)»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4">
              <w:r>
                <w:rPr>
                  <w:rFonts w:ascii="Times New Roman" w:hAnsi="Times New Roman"/>
                  <w:b w:val="false"/>
                  <w:i w:val="false"/>
                  <w:color w:val="0000ff"/>
                  <w:sz w:val="22"/>
                  <w:u w:val="single"/>
                </w:rPr>
                <w:t>https://m.edsoo.ru/863d4832</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Низшие растения. Бурые и красные водоросли</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5">
              <w:r>
                <w:rPr>
                  <w:rFonts w:ascii="Times New Roman" w:hAnsi="Times New Roman"/>
                  <w:b w:val="false"/>
                  <w:i w:val="false"/>
                  <w:color w:val="0000ff"/>
                  <w:sz w:val="22"/>
                  <w:u w:val="single"/>
                </w:rPr>
                <w:t>https://m.edsoo.ru/863d499a</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Высшие споровые растения</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6">
              <w:r>
                <w:rPr>
                  <w:rFonts w:ascii="Times New Roman" w:hAnsi="Times New Roman"/>
                  <w:b w:val="false"/>
                  <w:i w:val="false"/>
                  <w:color w:val="0000ff"/>
                  <w:sz w:val="22"/>
                  <w:u w:val="single"/>
                </w:rPr>
                <w:t>https://m.edsoo.ru/863d4fc6</w:t>
              </w:r>
            </w:hyperlink>
          </w:p>
        </w:tc>
      </w:tr>
      <w:tr>
        <w:trPr>
          <w:trHeight w:val="163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Общая характеристика и строение мхов. Практическая работа «Изучение внешнего строения мхов (на местных видах)»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7">
              <w:r>
                <w:rPr>
                  <w:rFonts w:ascii="Times New Roman" w:hAnsi="Times New Roman"/>
                  <w:b w:val="false"/>
                  <w:i w:val="false"/>
                  <w:color w:val="0000ff"/>
                  <w:sz w:val="22"/>
                  <w:u w:val="single"/>
                </w:rPr>
                <w:t>https://m.edsoo.ru/863d4b02</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Цикл развития мхов. Роль мхов в природе и деятельности человека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8">
              <w:r>
                <w:rPr>
                  <w:rFonts w:ascii="Times New Roman" w:hAnsi="Times New Roman"/>
                  <w:b w:val="false"/>
                  <w:i w:val="false"/>
                  <w:color w:val="0000ff"/>
                  <w:sz w:val="22"/>
                  <w:u w:val="single"/>
                </w:rPr>
                <w:t>https://m.edsoo.ru/863d4e5e</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Общая характеристика папоротникообразных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9">
              <w:r>
                <w:rPr>
                  <w:rFonts w:ascii="Times New Roman" w:hAnsi="Times New Roman"/>
                  <w:b w:val="false"/>
                  <w:i w:val="false"/>
                  <w:color w:val="0000ff"/>
                  <w:sz w:val="22"/>
                  <w:u w:val="single"/>
                </w:rPr>
                <w:t>https://m.edsoo.ru/863d4fc6</w:t>
              </w:r>
            </w:hyperlink>
          </w:p>
        </w:tc>
      </w:tr>
      <w:tr>
        <w:trPr>
          <w:trHeight w:val="217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строения и жизнедеятельности плаунов, хвощей и папоротников. Практическая работа «Изучение внешнего строения папоротника или хвоща»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0">
              <w:r>
                <w:rPr>
                  <w:rFonts w:ascii="Times New Roman" w:hAnsi="Times New Roman"/>
                  <w:b w:val="false"/>
                  <w:i w:val="false"/>
                  <w:color w:val="0000ff"/>
                  <w:sz w:val="22"/>
                  <w:u w:val="single"/>
                </w:rPr>
                <w:t>https://m.edsoo.ru/863d512e</w:t>
              </w:r>
            </w:hyperlink>
          </w:p>
        </w:tc>
      </w:tr>
      <w:tr>
        <w:trPr>
          <w:trHeight w:val="190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Размножение и цикл развития папоротникообразных. Значение папоротникообразных в природе и жизни человека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1">
              <w:r>
                <w:rPr>
                  <w:rFonts w:ascii="Times New Roman" w:hAnsi="Times New Roman"/>
                  <w:b w:val="false"/>
                  <w:i w:val="false"/>
                  <w:color w:val="0000ff"/>
                  <w:sz w:val="22"/>
                  <w:u w:val="single"/>
                </w:rPr>
                <w:t>https://m.edsoo.ru/863d5282</w:t>
              </w:r>
            </w:hyperlink>
          </w:p>
        </w:tc>
      </w:tr>
      <w:tr>
        <w:trPr>
          <w:trHeight w:val="280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Общая характеристика хвойных растений. Практическая работа «Изучение внешнего строения веток, хвои, шишек и семян голосеменных растений (на примере ели, сосны или лиственницы)»</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2">
              <w:r>
                <w:rPr>
                  <w:rFonts w:ascii="Times New Roman" w:hAnsi="Times New Roman"/>
                  <w:b w:val="false"/>
                  <w:i w:val="false"/>
                  <w:color w:val="0000ff"/>
                  <w:sz w:val="22"/>
                  <w:u w:val="single"/>
                </w:rPr>
                <w:t>https://m.edsoo.ru/863d55a2</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Значение хвойных растений в природе и жизни человека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3">
              <w:r>
                <w:rPr>
                  <w:rFonts w:ascii="Times New Roman" w:hAnsi="Times New Roman"/>
                  <w:b w:val="false"/>
                  <w:i w:val="false"/>
                  <w:color w:val="0000ff"/>
                  <w:sz w:val="22"/>
                  <w:u w:val="single"/>
                </w:rPr>
                <w:t>https://m.edsoo.ru/863d5714</w:t>
              </w:r>
            </w:hyperlink>
          </w:p>
        </w:tc>
      </w:tr>
      <w:tr>
        <w:trPr>
          <w:trHeight w:val="244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строения и жизнедеятельности покрытосеменных растений. Практическая работа «Изучение внешнего строения покрытосеменных растений»</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4">
              <w:r>
                <w:rPr>
                  <w:rFonts w:ascii="Times New Roman" w:hAnsi="Times New Roman"/>
                  <w:b w:val="false"/>
                  <w:i w:val="false"/>
                  <w:color w:val="0000ff"/>
                  <w:sz w:val="22"/>
                  <w:u w:val="single"/>
                </w:rPr>
                <w:t>https://m.edsoo.ru/863d5868</w:t>
              </w:r>
            </w:hyperlink>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Классификация и цикл развития покрытосеменных растений</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5">
              <w:r>
                <w:rPr>
                  <w:rFonts w:ascii="Times New Roman" w:hAnsi="Times New Roman"/>
                  <w:b w:val="false"/>
                  <w:i w:val="false"/>
                  <w:color w:val="0000ff"/>
                  <w:sz w:val="22"/>
                  <w:u w:val="single"/>
                </w:rPr>
                <w:t>https://m.edsoo.ru/863d5a02</w:t>
              </w:r>
            </w:hyperlink>
          </w:p>
        </w:tc>
      </w:tr>
      <w:tr>
        <w:trPr>
          <w:trHeight w:val="2970"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Семейства класса двудольные. Практическая работа «Изучение признаков представителей семейств: Крестоцветные (Капустные), Розоцветные (Розовые) на гербарных и натуральных образцах»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6">
              <w:r>
                <w:rPr>
                  <w:rFonts w:ascii="Times New Roman" w:hAnsi="Times New Roman"/>
                  <w:b w:val="false"/>
                  <w:i w:val="false"/>
                  <w:color w:val="0000ff"/>
                  <w:sz w:val="22"/>
                  <w:u w:val="single"/>
                </w:rPr>
                <w:t>https://m.edsoo.ru/863d5b88</w:t>
              </w:r>
            </w:hyperlink>
            <w:r>
              <w:rPr>
                <w:rFonts w:ascii="Times New Roman" w:hAnsi="Times New Roman"/>
                <w:b w:val="false"/>
                <w:i w:val="false"/>
                <w:color w:val="000000"/>
                <w:sz w:val="24"/>
              </w:rPr>
              <w:t xml:space="preserve"> </w:t>
            </w:r>
            <w:hyperlink r:id="rId127">
              <w:r>
                <w:rPr>
                  <w:rFonts w:ascii="Times New Roman" w:hAnsi="Times New Roman"/>
                  <w:b w:val="false"/>
                  <w:i w:val="false"/>
                  <w:color w:val="0000ff"/>
                  <w:sz w:val="22"/>
                  <w:u w:val="single"/>
                </w:rPr>
                <w:t>https://m.edsoo.ru/863d5dae</w:t>
              </w:r>
            </w:hyperlink>
            <w:r>
              <w:rPr>
                <w:rFonts w:ascii="Times New Roman" w:hAnsi="Times New Roman"/>
                <w:b w:val="false"/>
                <w:i w:val="false"/>
                <w:color w:val="000000"/>
                <w:sz w:val="24"/>
              </w:rPr>
              <w:t xml:space="preserve"> </w:t>
            </w:r>
            <w:hyperlink r:id="rId128">
              <w:r>
                <w:rPr>
                  <w:rFonts w:ascii="Times New Roman" w:hAnsi="Times New Roman"/>
                  <w:b w:val="false"/>
                  <w:i w:val="false"/>
                  <w:color w:val="0000ff"/>
                  <w:sz w:val="22"/>
                  <w:u w:val="single"/>
                </w:rPr>
                <w:t>https://m.edsoo.ru/863d5f20</w:t>
              </w:r>
            </w:hyperlink>
            <w:r>
              <w:rPr>
                <w:rFonts w:ascii="Times New Roman" w:hAnsi="Times New Roman"/>
                <w:b w:val="false"/>
                <w:i w:val="false"/>
                <w:color w:val="000000"/>
                <w:sz w:val="24"/>
              </w:rPr>
              <w:t xml:space="preserve"> </w:t>
            </w:r>
            <w:hyperlink r:id="rId129">
              <w:r>
                <w:rPr>
                  <w:rFonts w:ascii="Times New Roman" w:hAnsi="Times New Roman"/>
                  <w:b w:val="false"/>
                  <w:i w:val="false"/>
                  <w:color w:val="0000ff"/>
                  <w:sz w:val="22"/>
                  <w:u w:val="single"/>
                </w:rPr>
                <w:t>https://m.edsoo.ru/863d607e</w:t>
              </w:r>
            </w:hyperlink>
            <w:r>
              <w:rPr>
                <w:rFonts w:ascii="Times New Roman" w:hAnsi="Times New Roman"/>
                <w:b w:val="false"/>
                <w:i w:val="false"/>
                <w:color w:val="000000"/>
                <w:sz w:val="24"/>
              </w:rPr>
              <w:t xml:space="preserve"> </w:t>
            </w:r>
            <w:hyperlink r:id="rId130">
              <w:r>
                <w:rPr>
                  <w:rFonts w:ascii="Times New Roman" w:hAnsi="Times New Roman"/>
                  <w:b w:val="false"/>
                  <w:i w:val="false"/>
                  <w:color w:val="0000ff"/>
                  <w:sz w:val="22"/>
                  <w:u w:val="single"/>
                </w:rPr>
                <w:t>https://m.edsoo.ru/863d61e6</w:t>
              </w:r>
            </w:hyperlink>
          </w:p>
        </w:tc>
      </w:tr>
      <w:tr>
        <w:trPr>
          <w:trHeight w:val="3240"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Семейства класса двудольные Практическая работа «Изучение признаков представителей семейств: Мотыльковые (Бобовые), Паслёновые, Сложноцветные (Астровые) на гербарных и натуральных образцах»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1">
              <w:r>
                <w:rPr>
                  <w:rFonts w:ascii="Times New Roman" w:hAnsi="Times New Roman"/>
                  <w:b w:val="false"/>
                  <w:i w:val="false"/>
                  <w:color w:val="0000ff"/>
                  <w:sz w:val="22"/>
                  <w:u w:val="single"/>
                </w:rPr>
                <w:t>https://m.edsoo.ru/863d5b88</w:t>
              </w:r>
            </w:hyperlink>
            <w:r>
              <w:rPr>
                <w:rFonts w:ascii="Times New Roman" w:hAnsi="Times New Roman"/>
                <w:b w:val="false"/>
                <w:i w:val="false"/>
                <w:color w:val="000000"/>
                <w:sz w:val="24"/>
              </w:rPr>
              <w:t xml:space="preserve"> </w:t>
            </w:r>
            <w:hyperlink r:id="rId132">
              <w:r>
                <w:rPr>
                  <w:rFonts w:ascii="Times New Roman" w:hAnsi="Times New Roman"/>
                  <w:b w:val="false"/>
                  <w:i w:val="false"/>
                  <w:color w:val="0000ff"/>
                  <w:sz w:val="22"/>
                  <w:u w:val="single"/>
                </w:rPr>
                <w:t>https://m.edsoo.ru/863d5dae</w:t>
              </w:r>
            </w:hyperlink>
            <w:r>
              <w:rPr>
                <w:rFonts w:ascii="Times New Roman" w:hAnsi="Times New Roman"/>
                <w:b w:val="false"/>
                <w:i w:val="false"/>
                <w:color w:val="000000"/>
                <w:sz w:val="24"/>
              </w:rPr>
              <w:t xml:space="preserve"> </w:t>
            </w:r>
            <w:hyperlink r:id="rId133">
              <w:r>
                <w:rPr>
                  <w:rFonts w:ascii="Times New Roman" w:hAnsi="Times New Roman"/>
                  <w:b w:val="false"/>
                  <w:i w:val="false"/>
                  <w:color w:val="0000ff"/>
                  <w:sz w:val="22"/>
                  <w:u w:val="single"/>
                </w:rPr>
                <w:t>https://m.edsoo.ru/863d5f20</w:t>
              </w:r>
            </w:hyperlink>
            <w:r>
              <w:rPr>
                <w:rFonts w:ascii="Times New Roman" w:hAnsi="Times New Roman"/>
                <w:b w:val="false"/>
                <w:i w:val="false"/>
                <w:color w:val="000000"/>
                <w:sz w:val="24"/>
              </w:rPr>
              <w:t xml:space="preserve"> </w:t>
            </w:r>
            <w:hyperlink r:id="rId134">
              <w:r>
                <w:rPr>
                  <w:rFonts w:ascii="Times New Roman" w:hAnsi="Times New Roman"/>
                  <w:b w:val="false"/>
                  <w:i w:val="false"/>
                  <w:color w:val="0000ff"/>
                  <w:sz w:val="22"/>
                  <w:u w:val="single"/>
                </w:rPr>
                <w:t>https://m.edsoo.ru/863d607e</w:t>
              </w:r>
            </w:hyperlink>
            <w:r>
              <w:rPr>
                <w:rFonts w:ascii="Times New Roman" w:hAnsi="Times New Roman"/>
                <w:b w:val="false"/>
                <w:i w:val="false"/>
                <w:color w:val="000000"/>
                <w:sz w:val="24"/>
              </w:rPr>
              <w:t xml:space="preserve"> </w:t>
            </w:r>
            <w:hyperlink r:id="rId135">
              <w:r>
                <w:rPr>
                  <w:rFonts w:ascii="Times New Roman" w:hAnsi="Times New Roman"/>
                  <w:b w:val="false"/>
                  <w:i w:val="false"/>
                  <w:color w:val="0000ff"/>
                  <w:sz w:val="22"/>
                  <w:u w:val="single"/>
                </w:rPr>
                <w:t>https://m.edsoo.ru/863d61e6</w:t>
              </w:r>
            </w:hyperlink>
          </w:p>
        </w:tc>
      </w:tr>
      <w:tr>
        <w:trPr>
          <w:trHeight w:val="271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Характерные признаки семейств класса однодольные. Практическая работа «Изучение признаков представителей семейств: Лилейные, Злаки (Мятликовые) на гербарных и натуральных образцах»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6">
              <w:r>
                <w:rPr>
                  <w:rFonts w:ascii="Times New Roman" w:hAnsi="Times New Roman"/>
                  <w:b w:val="false"/>
                  <w:i w:val="false"/>
                  <w:color w:val="0000ff"/>
                  <w:sz w:val="22"/>
                  <w:u w:val="single"/>
                </w:rPr>
                <w:t>https://m.edsoo.ru/863d5b88</w:t>
              </w:r>
            </w:hyperlink>
            <w:r>
              <w:rPr>
                <w:rFonts w:ascii="Times New Roman" w:hAnsi="Times New Roman"/>
                <w:b w:val="false"/>
                <w:i w:val="false"/>
                <w:color w:val="000000"/>
                <w:sz w:val="24"/>
              </w:rPr>
              <w:t xml:space="preserve"> </w:t>
            </w:r>
            <w:hyperlink r:id="rId137">
              <w:r>
                <w:rPr>
                  <w:rFonts w:ascii="Times New Roman" w:hAnsi="Times New Roman"/>
                  <w:b w:val="false"/>
                  <w:i w:val="false"/>
                  <w:color w:val="0000ff"/>
                  <w:sz w:val="22"/>
                  <w:u w:val="single"/>
                </w:rPr>
                <w:t>https://m.edsoo.ru/863d5dae</w:t>
              </w:r>
            </w:hyperlink>
            <w:r>
              <w:rPr>
                <w:rFonts w:ascii="Times New Roman" w:hAnsi="Times New Roman"/>
                <w:b w:val="false"/>
                <w:i w:val="false"/>
                <w:color w:val="000000"/>
                <w:sz w:val="24"/>
              </w:rPr>
              <w:t xml:space="preserve"> </w:t>
            </w:r>
            <w:hyperlink r:id="rId138">
              <w:r>
                <w:rPr>
                  <w:rFonts w:ascii="Times New Roman" w:hAnsi="Times New Roman"/>
                  <w:b w:val="false"/>
                  <w:i w:val="false"/>
                  <w:color w:val="0000ff"/>
                  <w:sz w:val="22"/>
                  <w:u w:val="single"/>
                </w:rPr>
                <w:t>https://m.edsoo.ru/863d5f20</w:t>
              </w:r>
            </w:hyperlink>
            <w:r>
              <w:rPr>
                <w:rFonts w:ascii="Times New Roman" w:hAnsi="Times New Roman"/>
                <w:b w:val="false"/>
                <w:i w:val="false"/>
                <w:color w:val="000000"/>
                <w:sz w:val="24"/>
              </w:rPr>
              <w:t xml:space="preserve"> </w:t>
            </w:r>
            <w:hyperlink r:id="rId139">
              <w:r>
                <w:rPr>
                  <w:rFonts w:ascii="Times New Roman" w:hAnsi="Times New Roman"/>
                  <w:b w:val="false"/>
                  <w:i w:val="false"/>
                  <w:color w:val="0000ff"/>
                  <w:sz w:val="22"/>
                  <w:u w:val="single"/>
                </w:rPr>
                <w:t>https://m.edsoo.ru/863d607e</w:t>
              </w:r>
            </w:hyperlink>
            <w:r>
              <w:rPr>
                <w:rFonts w:ascii="Times New Roman" w:hAnsi="Times New Roman"/>
                <w:b w:val="false"/>
                <w:i w:val="false"/>
                <w:color w:val="000000"/>
                <w:sz w:val="24"/>
              </w:rPr>
              <w:t xml:space="preserve"> </w:t>
            </w:r>
            <w:hyperlink r:id="rId140">
              <w:r>
                <w:rPr>
                  <w:rFonts w:ascii="Times New Roman" w:hAnsi="Times New Roman"/>
                  <w:b w:val="false"/>
                  <w:i w:val="false"/>
                  <w:color w:val="0000ff"/>
                  <w:sz w:val="22"/>
                  <w:u w:val="single"/>
                </w:rPr>
                <w:t>https://m.edsoo.ru/863d61e6</w:t>
              </w:r>
            </w:hyperlink>
          </w:p>
        </w:tc>
      </w:tr>
      <w:tr>
        <w:trPr>
          <w:trHeight w:val="184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Культурные представители семейств покрытосеменных, их использование человеком</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1">
              <w:r>
                <w:rPr>
                  <w:rFonts w:ascii="Times New Roman" w:hAnsi="Times New Roman"/>
                  <w:b w:val="false"/>
                  <w:i w:val="false"/>
                  <w:color w:val="0000ff"/>
                  <w:sz w:val="22"/>
                  <w:u w:val="single"/>
                </w:rPr>
                <w:t>https://m.edsoo.ru/863d634e</w:t>
              </w:r>
            </w:hyperlink>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Эволюционное развитие растительного мира на Земле</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2">
              <w:r>
                <w:rPr>
                  <w:rFonts w:ascii="Times New Roman" w:hAnsi="Times New Roman"/>
                  <w:b w:val="false"/>
                  <w:i w:val="false"/>
                  <w:color w:val="0000ff"/>
                  <w:sz w:val="22"/>
                  <w:u w:val="single"/>
                </w:rPr>
                <w:t>https://m.edsoo.ru/863d651a</w:t>
              </w:r>
            </w:hyperlink>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Этапы развития наземных растений основных систематических групп</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3">
              <w:r>
                <w:rPr>
                  <w:rFonts w:ascii="Times New Roman" w:hAnsi="Times New Roman"/>
                  <w:b w:val="false"/>
                  <w:i w:val="false"/>
                  <w:color w:val="0000ff"/>
                  <w:sz w:val="22"/>
                  <w:u w:val="single"/>
                </w:rPr>
                <w:t>https://m.edsoo.ru/863d668c</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Растения и среда обитания. Экологические факторы</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4">
              <w:r>
                <w:rPr>
                  <w:rFonts w:ascii="Times New Roman" w:hAnsi="Times New Roman"/>
                  <w:b w:val="false"/>
                  <w:i w:val="false"/>
                  <w:color w:val="0000ff"/>
                  <w:sz w:val="22"/>
                  <w:u w:val="single"/>
                </w:rPr>
                <w:t>https://m.edsoo.ru/863d67ea</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Растительные сообщества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5">
              <w:r>
                <w:rPr>
                  <w:rFonts w:ascii="Times New Roman" w:hAnsi="Times New Roman"/>
                  <w:b w:val="false"/>
                  <w:i w:val="false"/>
                  <w:color w:val="0000ff"/>
                  <w:sz w:val="22"/>
                  <w:u w:val="single"/>
                </w:rPr>
                <w:t>https://m.edsoo.ru/863d695c</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Структура растительного сообщества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6">
              <w:r>
                <w:rPr>
                  <w:rFonts w:ascii="Times New Roman" w:hAnsi="Times New Roman"/>
                  <w:b w:val="false"/>
                  <w:i w:val="false"/>
                  <w:color w:val="0000ff"/>
                  <w:sz w:val="22"/>
                  <w:u w:val="single"/>
                </w:rPr>
                <w:t>https://m.edsoo.ru/863d695c</w:t>
              </w:r>
            </w:hyperlink>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Культурные растения и их происхождение. Культурные растения сельскохозяйственных угодий</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7">
              <w:r>
                <w:rPr>
                  <w:rFonts w:ascii="Times New Roman" w:hAnsi="Times New Roman"/>
                  <w:b w:val="false"/>
                  <w:i w:val="false"/>
                  <w:color w:val="0000ff"/>
                  <w:sz w:val="22"/>
                  <w:u w:val="single"/>
                </w:rPr>
                <w:t>https://m.edsoo.ru/863d6cc2</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Растения города. Декоративное цветоводство</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8">
              <w:r>
                <w:rPr>
                  <w:rFonts w:ascii="Times New Roman" w:hAnsi="Times New Roman"/>
                  <w:b w:val="false"/>
                  <w:i w:val="false"/>
                  <w:color w:val="0000ff"/>
                  <w:sz w:val="22"/>
                  <w:u w:val="single"/>
                </w:rPr>
                <w:t>https://m.edsoo.ru/863d6e2a</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Охрана растительного мира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9">
              <w:r>
                <w:rPr>
                  <w:rFonts w:ascii="Times New Roman" w:hAnsi="Times New Roman"/>
                  <w:b w:val="false"/>
                  <w:i w:val="false"/>
                  <w:color w:val="0000ff"/>
                  <w:sz w:val="22"/>
                  <w:u w:val="single"/>
                </w:rPr>
                <w:t>https://m.edsoo.ru/863d6f88</w:t>
              </w:r>
            </w:hyperlink>
          </w:p>
        </w:tc>
      </w:tr>
      <w:tr>
        <w:trPr>
          <w:trHeight w:val="217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Бактерии - доядерные организмы. Общая характеристика бактерий. Лабораторная работа «Изучение строения бактерий (на готовых микропрепаратах)»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0">
              <w:r>
                <w:rPr>
                  <w:rFonts w:ascii="Times New Roman" w:hAnsi="Times New Roman"/>
                  <w:b w:val="false"/>
                  <w:i w:val="false"/>
                  <w:color w:val="0000ff"/>
                  <w:sz w:val="22"/>
                  <w:u w:val="single"/>
                </w:rPr>
                <w:t>https://m.edsoo.ru/863d75f0</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бактерий в природе и жизни человека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1">
              <w:r>
                <w:rPr>
                  <w:rFonts w:ascii="Times New Roman" w:hAnsi="Times New Roman"/>
                  <w:b w:val="false"/>
                  <w:i w:val="false"/>
                  <w:color w:val="0000ff"/>
                  <w:sz w:val="22"/>
                  <w:u w:val="single"/>
                </w:rPr>
                <w:t>https://m.edsoo.ru/863d75f0</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Грибы. Общая характеристика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2">
              <w:r>
                <w:rPr>
                  <w:rFonts w:ascii="Times New Roman" w:hAnsi="Times New Roman"/>
                  <w:b w:val="false"/>
                  <w:i w:val="false"/>
                  <w:color w:val="0000ff"/>
                  <w:sz w:val="22"/>
                  <w:u w:val="single"/>
                </w:rPr>
                <w:t>https://m.edsoo.ru/863d70e6</w:t>
              </w:r>
            </w:hyperlink>
          </w:p>
        </w:tc>
      </w:tr>
      <w:tr>
        <w:trPr>
          <w:trHeight w:val="190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Шляпочные грибы. Практическая работа «Изучение строения плодовых тел шляпочных грибов (или изучение шляпочных грибов на муляжах)»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3">
              <w:r>
                <w:rPr>
                  <w:rFonts w:ascii="Times New Roman" w:hAnsi="Times New Roman"/>
                  <w:b w:val="false"/>
                  <w:i w:val="false"/>
                  <w:color w:val="0000ff"/>
                  <w:sz w:val="22"/>
                  <w:u w:val="single"/>
                </w:rPr>
                <w:t>https://m.edsoo.ru/863d70e6</w:t>
              </w:r>
            </w:hyperlink>
          </w:p>
        </w:tc>
      </w:tr>
      <w:tr>
        <w:trPr>
          <w:trHeight w:val="22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Плесневые и дрожжи. Практическая работа «Изучение строения одноклеточных (мукор) и многоклеточных (пеницилл) плесневых грибов»</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4">
              <w:r>
                <w:rPr>
                  <w:rFonts w:ascii="Times New Roman" w:hAnsi="Times New Roman"/>
                  <w:b w:val="false"/>
                  <w:i w:val="false"/>
                  <w:color w:val="0000ff"/>
                  <w:sz w:val="22"/>
                  <w:u w:val="single"/>
                </w:rPr>
                <w:t>https://m.edsoo.ru/863d72b2</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Грибы -паразиты растений, животных и человека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5">
              <w:r>
                <w:rPr>
                  <w:rFonts w:ascii="Times New Roman" w:hAnsi="Times New Roman"/>
                  <w:b w:val="false"/>
                  <w:i w:val="false"/>
                  <w:color w:val="0000ff"/>
                  <w:sz w:val="22"/>
                  <w:u w:val="single"/>
                </w:rPr>
                <w:t>https://m.edsoo.ru/863d72b2</w:t>
              </w:r>
            </w:hyperlink>
          </w:p>
        </w:tc>
      </w:tr>
      <w:tr>
        <w:trPr>
          <w:trHeight w:val="163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Лишайники - комплексные организмы. Практическая работа «Изучение строения лишайников»</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6">
              <w:r>
                <w:rPr>
                  <w:rFonts w:ascii="Times New Roman" w:hAnsi="Times New Roman"/>
                  <w:b w:val="false"/>
                  <w:i w:val="false"/>
                  <w:color w:val="0000ff"/>
                  <w:sz w:val="22"/>
                  <w:u w:val="single"/>
                </w:rPr>
                <w:t>https://m.edsoo.ru/863d7460</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4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6.5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8 КЛАСС </w:t>
      </w:r>
    </w:p>
    <w:tbl>
      <w:tblPr>
        <w:tblW w:w="0" w:type="auto"/>
        <w:tblCellSpacing w:w="20" w:type="nil"/>
        <w:tblBorders>
          <w:top w:val="single"/>
          <w:left w:val="single"/>
          <w:bottom w:val="single"/>
          <w:right w:val="single"/>
          <w:insideH w:val="single"/>
          <w:insideV w:val="single"/>
        </w:tblBorders>
      </w:tblPr>
      <w:tblGrid>
        <w:gridCol w:w="493"/>
        <w:gridCol w:w="3360"/>
        <w:gridCol w:w="1106"/>
        <w:gridCol w:w="2090"/>
        <w:gridCol w:w="2239"/>
        <w:gridCol w:w="1575"/>
        <w:gridCol w:w="2731"/>
      </w:tblGrid>
      <w:tr>
        <w:trPr>
          <w:trHeight w:val="300" w:hRule="atLeast"/>
          <w:trHeight w:val="144" w:hRule="atLeast"/>
        </w:trPr>
        <w:tc>
          <w:tcPr>
            <w:tcW w:w="34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69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0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1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7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6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6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Зоология – наука о животных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7">
              <w:r>
                <w:rPr>
                  <w:rFonts w:ascii="Times New Roman" w:hAnsi="Times New Roman"/>
                  <w:b w:val="false"/>
                  <w:i w:val="false"/>
                  <w:color w:val="0000ff"/>
                  <w:sz w:val="22"/>
                  <w:u w:val="single"/>
                </w:rPr>
                <w:t>https://m.edsoo.ru/863d7744</w:t>
              </w:r>
            </w:hyperlink>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Общие признаки животных. Многообразие животного мира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8">
              <w:r>
                <w:rPr>
                  <w:rFonts w:ascii="Times New Roman" w:hAnsi="Times New Roman"/>
                  <w:b w:val="false"/>
                  <w:i w:val="false"/>
                  <w:color w:val="0000ff"/>
                  <w:sz w:val="22"/>
                  <w:u w:val="single"/>
                </w:rPr>
                <w:t>https://m.edsoo.ru/863d78a2</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Строение и жизнедеятельность животной клетки</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9">
              <w:r>
                <w:rPr>
                  <w:rFonts w:ascii="Times New Roman" w:hAnsi="Times New Roman"/>
                  <w:b w:val="false"/>
                  <w:i w:val="false"/>
                  <w:color w:val="0000ff"/>
                  <w:sz w:val="22"/>
                  <w:u w:val="single"/>
                </w:rPr>
                <w:t>https://m.edsoo.ru/863d7c26</w:t>
              </w:r>
            </w:hyperlink>
          </w:p>
        </w:tc>
      </w:tr>
      <w:tr>
        <w:trPr>
          <w:trHeight w:val="244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Ткани животных. Органы и системы органов животных. Лабораторная работа «Исследование под микроскопом готовых микропрепаратов клеток и тканей животных»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0">
              <w:r>
                <w:rPr>
                  <w:rFonts w:ascii="Times New Roman" w:hAnsi="Times New Roman"/>
                  <w:b w:val="false"/>
                  <w:i w:val="false"/>
                  <w:color w:val="0000ff"/>
                  <w:sz w:val="22"/>
                  <w:u w:val="single"/>
                </w:rPr>
                <w:t>https://m.edsoo.ru/863d7d98</w:t>
              </w:r>
            </w:hyperlink>
          </w:p>
        </w:tc>
      </w:tr>
      <w:tr>
        <w:trPr>
          <w:trHeight w:val="163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Опора и движение животных. Практическая работа «Ознакомление с органами опоры и движения у животных»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1">
              <w:r>
                <w:rPr>
                  <w:rFonts w:ascii="Times New Roman" w:hAnsi="Times New Roman"/>
                  <w:b w:val="false"/>
                  <w:i w:val="false"/>
                  <w:color w:val="0000ff"/>
                  <w:sz w:val="22"/>
                  <w:u w:val="single"/>
                </w:rPr>
                <w:t>https://m.edsoo.ru/863d7f1e</w:t>
              </w:r>
            </w:hyperlink>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Питание и пищеварение у простейших и беспозвоночных животных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2">
              <w:r>
                <w:rPr>
                  <w:rFonts w:ascii="Times New Roman" w:hAnsi="Times New Roman"/>
                  <w:b w:val="false"/>
                  <w:i w:val="false"/>
                  <w:color w:val="0000ff"/>
                  <w:sz w:val="22"/>
                  <w:u w:val="single"/>
                </w:rPr>
                <w:t>https://m.edsoo.ru/863d809a</w:t>
              </w:r>
            </w:hyperlink>
          </w:p>
        </w:tc>
      </w:tr>
      <w:tr>
        <w:trPr>
          <w:trHeight w:val="2070"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Питание и пищеварение у позвоночных животных. Практическая работа «Изучение способов поглощения пищи у животных»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3">
              <w:r>
                <w:rPr>
                  <w:rFonts w:ascii="Times New Roman" w:hAnsi="Times New Roman"/>
                  <w:b w:val="false"/>
                  <w:i w:val="false"/>
                  <w:color w:val="0000ff"/>
                  <w:sz w:val="22"/>
                  <w:u w:val="single"/>
                </w:rPr>
                <w:t>https://m.edsoo.ru/863d82ca</w:t>
              </w:r>
            </w:hyperlink>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Дыхание животных. Практическая работа «Изучение способов дыхания у животных»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4">
              <w:r>
                <w:rPr>
                  <w:rFonts w:ascii="Times New Roman" w:hAnsi="Times New Roman"/>
                  <w:b w:val="false"/>
                  <w:i w:val="false"/>
                  <w:color w:val="0000ff"/>
                  <w:sz w:val="22"/>
                  <w:u w:val="single"/>
                </w:rPr>
                <w:t>https://m.edsoo.ru/863d84fa</w:t>
              </w:r>
            </w:hyperlink>
          </w:p>
        </w:tc>
      </w:tr>
      <w:tr>
        <w:trPr>
          <w:trHeight w:val="217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Транспорт веществ у беспозвоночных животных. Практическая работа «Ознакомление с системами органов транспорта веществ у животных»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5">
              <w:r>
                <w:rPr>
                  <w:rFonts w:ascii="Times New Roman" w:hAnsi="Times New Roman"/>
                  <w:b w:val="false"/>
                  <w:i w:val="false"/>
                  <w:color w:val="0000ff"/>
                  <w:sz w:val="22"/>
                  <w:u w:val="single"/>
                </w:rPr>
                <w:t>https://m.edsoo.ru/863d86c6</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Кровообращение у позвоночных животных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6">
              <w:r>
                <w:rPr>
                  <w:rFonts w:ascii="Times New Roman" w:hAnsi="Times New Roman"/>
                  <w:b w:val="false"/>
                  <w:i w:val="false"/>
                  <w:color w:val="0000ff"/>
                  <w:sz w:val="22"/>
                  <w:u w:val="single"/>
                </w:rPr>
                <w:t>https://m.edsoo.ru/863d8856</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у животных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7">
              <w:r>
                <w:rPr>
                  <w:rFonts w:ascii="Times New Roman" w:hAnsi="Times New Roman"/>
                  <w:b w:val="false"/>
                  <w:i w:val="false"/>
                  <w:color w:val="0000ff"/>
                  <w:sz w:val="22"/>
                  <w:u w:val="single"/>
                </w:rPr>
                <w:t>https://m.edsoo.ru/863d89d2</w:t>
              </w:r>
            </w:hyperlink>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Покровы тела у животных. Практическая работа «Изучение покровов тела у животных»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8">
              <w:r>
                <w:rPr>
                  <w:rFonts w:ascii="Times New Roman" w:hAnsi="Times New Roman"/>
                  <w:b w:val="false"/>
                  <w:i w:val="false"/>
                  <w:color w:val="0000ff"/>
                  <w:sz w:val="22"/>
                  <w:u w:val="single"/>
                </w:rPr>
                <w:t>https://m.edsoo.ru/863d8d74</w:t>
              </w:r>
            </w:hyperlink>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Координация и регуляция жизнедеятельности у животных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9">
              <w:r>
                <w:rPr>
                  <w:rFonts w:ascii="Times New Roman" w:hAnsi="Times New Roman"/>
                  <w:b w:val="false"/>
                  <w:i w:val="false"/>
                  <w:color w:val="0000ff"/>
                  <w:sz w:val="22"/>
                  <w:u w:val="single"/>
                </w:rPr>
                <w:t>https://m.edsoo.ru/863d8f9a</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Раздражимость и поведение животных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0">
              <w:r>
                <w:rPr>
                  <w:rFonts w:ascii="Times New Roman" w:hAnsi="Times New Roman"/>
                  <w:b w:val="false"/>
                  <w:i w:val="false"/>
                  <w:color w:val="0000ff"/>
                  <w:sz w:val="22"/>
                  <w:u w:val="single"/>
                </w:rPr>
                <w:t>https://m.edsoo.ru/863d9260</w:t>
              </w:r>
            </w:hyperlink>
          </w:p>
        </w:tc>
      </w:tr>
      <w:tr>
        <w:trPr>
          <w:trHeight w:val="163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Формы размножения животных. Практическая работа «Строение яйца и развитие зародыша птицы (курицы)»</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1">
              <w:r>
                <w:rPr>
                  <w:rFonts w:ascii="Times New Roman" w:hAnsi="Times New Roman"/>
                  <w:b w:val="false"/>
                  <w:i w:val="false"/>
                  <w:color w:val="0000ff"/>
                  <w:sz w:val="22"/>
                  <w:u w:val="single"/>
                </w:rPr>
                <w:t>https://m.edsoo.ru/863d93b4</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Рост и развитие животных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2">
              <w:r>
                <w:rPr>
                  <w:rFonts w:ascii="Times New Roman" w:hAnsi="Times New Roman"/>
                  <w:b w:val="false"/>
                  <w:i w:val="false"/>
                  <w:color w:val="0000ff"/>
                  <w:sz w:val="22"/>
                  <w:u w:val="single"/>
                </w:rPr>
                <w:t>https://m.edsoo.ru/863d93b4</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систематические категории животных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3">
              <w:r>
                <w:rPr>
                  <w:rFonts w:ascii="Times New Roman" w:hAnsi="Times New Roman"/>
                  <w:b w:val="false"/>
                  <w:i w:val="false"/>
                  <w:color w:val="0000ff"/>
                  <w:sz w:val="22"/>
                  <w:u w:val="single"/>
                </w:rPr>
                <w:t>https://m.edsoo.ru/863d9526</w:t>
              </w:r>
            </w:hyperlink>
          </w:p>
        </w:tc>
      </w:tr>
      <w:tr>
        <w:trPr>
          <w:trHeight w:val="2940"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Общая характеристика простейших. Лабораторная работа «Исследование строения инфузории-туфельки и наблюдение за её передвижением. Изучение хемотаксиса»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4">
              <w:r>
                <w:rPr>
                  <w:rFonts w:ascii="Times New Roman" w:hAnsi="Times New Roman"/>
                  <w:b w:val="false"/>
                  <w:i w:val="false"/>
                  <w:color w:val="0000ff"/>
                  <w:sz w:val="22"/>
                  <w:u w:val="single"/>
                </w:rPr>
                <w:t>https://m.edsoo.ru/863d974c</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Жгутиконосцы и Инфузории</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5">
              <w:r>
                <w:rPr>
                  <w:rFonts w:ascii="Times New Roman" w:hAnsi="Times New Roman"/>
                  <w:b w:val="false"/>
                  <w:i w:val="false"/>
                  <w:color w:val="0000ff"/>
                  <w:sz w:val="22"/>
                  <w:u w:val="single"/>
                </w:rPr>
                <w:t>https://m.edsoo.ru/863d974c</w:t>
              </w:r>
            </w:hyperlink>
          </w:p>
        </w:tc>
      </w:tr>
      <w:tr>
        <w:trPr>
          <w:trHeight w:val="217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Многообразие простейших. Значение простейших в природе и жизни человека. Лабораторная работа «Многообразие простейших (на готовых препаратах)»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6">
              <w:r>
                <w:rPr>
                  <w:rFonts w:ascii="Times New Roman" w:hAnsi="Times New Roman"/>
                  <w:b w:val="false"/>
                  <w:i w:val="false"/>
                  <w:color w:val="0000ff"/>
                  <w:sz w:val="22"/>
                  <w:u w:val="single"/>
                </w:rPr>
                <w:t>https://m.edsoo.ru/863d974c</w:t>
              </w:r>
            </w:hyperlink>
          </w:p>
        </w:tc>
      </w:tr>
      <w:tr>
        <w:trPr>
          <w:trHeight w:val="217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Общая характеристика кишечнополостных. Практическая работа «Исследование строения пресноводной гидры и её передвижения (школьный аквариум)»</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7">
              <w:r>
                <w:rPr>
                  <w:rFonts w:ascii="Times New Roman" w:hAnsi="Times New Roman"/>
                  <w:b w:val="false"/>
                  <w:i w:val="false"/>
                  <w:color w:val="0000ff"/>
                  <w:sz w:val="22"/>
                  <w:u w:val="single"/>
                </w:rPr>
                <w:t>https://m.edsoo.ru/863d9a30</w:t>
              </w:r>
            </w:hyperlink>
          </w:p>
        </w:tc>
      </w:tr>
      <w:tr>
        <w:trPr>
          <w:trHeight w:val="2970"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Многообразие кишечнополостных. Значение кишечнополостных в природе и жизни человека. Практическая работа «Исследование питания гидры дафниями и циклопами (школьный аквариум)»</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8">
              <w:r>
                <w:rPr>
                  <w:rFonts w:ascii="Times New Roman" w:hAnsi="Times New Roman"/>
                  <w:b w:val="false"/>
                  <w:i w:val="false"/>
                  <w:color w:val="0000ff"/>
                  <w:sz w:val="22"/>
                  <w:u w:val="single"/>
                </w:rPr>
                <w:t>https://m.edsoo.ru/863d9ba2</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Черви. Плоские черви</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9">
              <w:r>
                <w:rPr>
                  <w:rFonts w:ascii="Times New Roman" w:hAnsi="Times New Roman"/>
                  <w:b w:val="false"/>
                  <w:i w:val="false"/>
                  <w:color w:val="0000ff"/>
                  <w:sz w:val="22"/>
                  <w:u w:val="single"/>
                </w:rPr>
                <w:t>https://m.edsoo.ru/863d9d50</w:t>
              </w:r>
            </w:hyperlink>
          </w:p>
        </w:tc>
      </w:tr>
      <w:tr>
        <w:trPr>
          <w:trHeight w:val="244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Паразитические плоские черви. Лабораторная работа «Изучение приспособлений паразитических червей к паразитизму (на готовых влажных и микропрепаратах)»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0">
              <w:r>
                <w:rPr>
                  <w:rFonts w:ascii="Times New Roman" w:hAnsi="Times New Roman"/>
                  <w:b w:val="false"/>
                  <w:i w:val="false"/>
                  <w:color w:val="0000ff"/>
                  <w:sz w:val="22"/>
                  <w:u w:val="single"/>
                </w:rPr>
                <w:t>https://m.edsoo.ru/863da070</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Круглые черви</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1">
              <w:r>
                <w:rPr>
                  <w:rFonts w:ascii="Times New Roman" w:hAnsi="Times New Roman"/>
                  <w:b w:val="false"/>
                  <w:i w:val="false"/>
                  <w:color w:val="0000ff"/>
                  <w:sz w:val="22"/>
                  <w:u w:val="single"/>
                </w:rPr>
                <w:t>https://m.edsoo.ru/863d9efe</w:t>
              </w:r>
            </w:hyperlink>
          </w:p>
        </w:tc>
      </w:tr>
      <w:tr>
        <w:trPr>
          <w:trHeight w:val="28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Кольчатые черви. Практическая работа «Исследование внутреннего строения дождевого червя (на готовом влажном препарате и микропрепарате)»</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2">
              <w:r>
                <w:rPr>
                  <w:rFonts w:ascii="Times New Roman" w:hAnsi="Times New Roman"/>
                  <w:b w:val="false"/>
                  <w:i w:val="false"/>
                  <w:color w:val="0000ff"/>
                  <w:sz w:val="22"/>
                  <w:u w:val="single"/>
                </w:rPr>
                <w:t>https://m.edsoo.ru/863d9efe</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Общая характеристика членистоногих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3">
              <w:r>
                <w:rPr>
                  <w:rFonts w:ascii="Times New Roman" w:hAnsi="Times New Roman"/>
                  <w:b w:val="false"/>
                  <w:i w:val="false"/>
                  <w:color w:val="0000ff"/>
                  <w:sz w:val="22"/>
                  <w:u w:val="single"/>
                </w:rPr>
                <w:t>https://m.edsoo.ru/863da3c2</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Ракообразные. Особенности строения и жизнедеятельности</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4">
              <w:r>
                <w:rPr>
                  <w:rFonts w:ascii="Times New Roman" w:hAnsi="Times New Roman"/>
                  <w:b w:val="false"/>
                  <w:i w:val="false"/>
                  <w:color w:val="0000ff"/>
                  <w:sz w:val="22"/>
                  <w:u w:val="single"/>
                </w:rPr>
                <w:t>https://m.edsoo.ru/863da53e</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Паукообразные. Особенности строения и жизнедеятельности</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5">
              <w:r>
                <w:rPr>
                  <w:rFonts w:ascii="Times New Roman" w:hAnsi="Times New Roman"/>
                  <w:b w:val="false"/>
                  <w:i w:val="false"/>
                  <w:color w:val="0000ff"/>
                  <w:sz w:val="22"/>
                  <w:u w:val="single"/>
                </w:rPr>
                <w:t>https://m.edsoo.ru/863da6a6</w:t>
              </w:r>
            </w:hyperlink>
          </w:p>
        </w:tc>
      </w:tr>
      <w:tr>
        <w:trPr>
          <w:trHeight w:val="2970"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Насекомые. Особенности строения и жизнедеятельности. Практическая работа «Исследование внешнего строения насекомого (на примере майского жука или других крупных насекомых-вредителей)»</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6">
              <w:r>
                <w:rPr>
                  <w:rFonts w:ascii="Times New Roman" w:hAnsi="Times New Roman"/>
                  <w:b w:val="false"/>
                  <w:i w:val="false"/>
                  <w:color w:val="0000ff"/>
                  <w:sz w:val="22"/>
                  <w:u w:val="single"/>
                </w:rPr>
                <w:t>https://m.edsoo.ru/863da89a</w:t>
              </w:r>
            </w:hyperlink>
          </w:p>
        </w:tc>
      </w:tr>
      <w:tr>
        <w:trPr>
          <w:trHeight w:val="217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Насекомые с неполным превращением. Практическая работа «Ознакомление с различными типами развития насекомых (на примере коллекций)»</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7">
              <w:r>
                <w:rPr>
                  <w:rFonts w:ascii="Times New Roman" w:hAnsi="Times New Roman"/>
                  <w:b w:val="false"/>
                  <w:i w:val="false"/>
                  <w:color w:val="0000ff"/>
                  <w:sz w:val="22"/>
                  <w:u w:val="single"/>
                </w:rPr>
                <w:t>https://m.edsoo.ru/863da89a</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Насекомые с полным превращением</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8">
              <w:r>
                <w:rPr>
                  <w:rFonts w:ascii="Times New Roman" w:hAnsi="Times New Roman"/>
                  <w:b w:val="false"/>
                  <w:i w:val="false"/>
                  <w:color w:val="0000ff"/>
                  <w:sz w:val="22"/>
                  <w:u w:val="single"/>
                </w:rPr>
                <w:t>https://m.edsoo.ru/863da89a</w:t>
              </w:r>
            </w:hyperlink>
          </w:p>
        </w:tc>
      </w:tr>
      <w:tr>
        <w:trPr>
          <w:trHeight w:val="271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Общая характеристика моллюсков. Практическая работа «Исследование внешнего строения раковин пресноводных и морских моллюсков (раковины беззубки, перловицы, прудовика, катушки и др.)»</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9">
              <w:r>
                <w:rPr>
                  <w:rFonts w:ascii="Times New Roman" w:hAnsi="Times New Roman"/>
                  <w:b w:val="false"/>
                  <w:i w:val="false"/>
                  <w:color w:val="0000ff"/>
                  <w:sz w:val="22"/>
                  <w:u w:val="single"/>
                </w:rPr>
                <w:t>https://m.edsoo.ru/863dab7e</w:t>
              </w:r>
            </w:hyperlink>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Многообразие моллюсков. Значение моллюсков в природе и жизни человека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0">
              <w:r>
                <w:rPr>
                  <w:rFonts w:ascii="Times New Roman" w:hAnsi="Times New Roman"/>
                  <w:b w:val="false"/>
                  <w:i w:val="false"/>
                  <w:color w:val="0000ff"/>
                  <w:sz w:val="22"/>
                  <w:u w:val="single"/>
                </w:rPr>
                <w:t>https://m.edsoo.ru/863dacd2</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Общая характеристика хордовых животных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1">
              <w:r>
                <w:rPr>
                  <w:rFonts w:ascii="Times New Roman" w:hAnsi="Times New Roman"/>
                  <w:b w:val="false"/>
                  <w:i w:val="false"/>
                  <w:color w:val="0000ff"/>
                  <w:sz w:val="22"/>
                  <w:u w:val="single"/>
                </w:rPr>
                <w:t>https://m.edsoo.ru/863dae44</w:t>
              </w:r>
            </w:hyperlink>
          </w:p>
        </w:tc>
      </w:tr>
      <w:tr>
        <w:trPr>
          <w:trHeight w:val="220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Общая характеристика рыб. Практическая работа «Исследование внешнего строения и особенностей передвижения рыбы (на примере живой рыбы в банке с водой)»</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2">
              <w:r>
                <w:rPr>
                  <w:rFonts w:ascii="Times New Roman" w:hAnsi="Times New Roman"/>
                  <w:b w:val="false"/>
                  <w:i w:val="false"/>
                  <w:color w:val="0000ff"/>
                  <w:sz w:val="22"/>
                  <w:u w:val="single"/>
                </w:rPr>
                <w:t>https://m.edsoo.ru/863db010</w:t>
              </w:r>
            </w:hyperlink>
          </w:p>
        </w:tc>
      </w:tr>
      <w:tr>
        <w:trPr>
          <w:trHeight w:val="271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внутреннего строения и процессов жизнедеятельности рыб. Лабораторная работа «Исследование внутреннего строения рыбы (на примере готового влажного препарата)»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3">
              <w:r>
                <w:rPr>
                  <w:rFonts w:ascii="Times New Roman" w:hAnsi="Times New Roman"/>
                  <w:b w:val="false"/>
                  <w:i w:val="false"/>
                  <w:color w:val="0000ff"/>
                  <w:sz w:val="22"/>
                  <w:u w:val="single"/>
                </w:rPr>
                <w:t>https://m.edsoo.ru/863db010</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Хрящевые и костные рыбы</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4">
              <w:r>
                <w:rPr>
                  <w:rFonts w:ascii="Times New Roman" w:hAnsi="Times New Roman"/>
                  <w:b w:val="false"/>
                  <w:i w:val="false"/>
                  <w:color w:val="0000ff"/>
                  <w:sz w:val="22"/>
                  <w:u w:val="single"/>
                </w:rPr>
                <w:t>https://m.edsoo.ru/863db16e</w:t>
              </w:r>
            </w:hyperlink>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Многообразие рыб. Значение рыб в природе и жизни человека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5">
              <w:r>
                <w:rPr>
                  <w:rFonts w:ascii="Times New Roman" w:hAnsi="Times New Roman"/>
                  <w:b w:val="false"/>
                  <w:i w:val="false"/>
                  <w:color w:val="0000ff"/>
                  <w:sz w:val="22"/>
                  <w:u w:val="single"/>
                </w:rPr>
                <w:t>https://m.edsoo.ru/863db2ea</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Общая характеристика земноводных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6">
              <w:r>
                <w:rPr>
                  <w:rFonts w:ascii="Times New Roman" w:hAnsi="Times New Roman"/>
                  <w:b w:val="false"/>
                  <w:i w:val="false"/>
                  <w:color w:val="0000ff"/>
                  <w:sz w:val="22"/>
                  <w:u w:val="single"/>
                </w:rPr>
                <w:t>https://m.edsoo.ru/863db6be</w:t>
              </w:r>
            </w:hyperlink>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внутреннего строения и процессов жизнедеятельности земноводных.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7">
              <w:r>
                <w:rPr>
                  <w:rFonts w:ascii="Times New Roman" w:hAnsi="Times New Roman"/>
                  <w:b w:val="false"/>
                  <w:i w:val="false"/>
                  <w:color w:val="0000ff"/>
                  <w:sz w:val="22"/>
                  <w:u w:val="single"/>
                </w:rPr>
                <w:t>https://m.edsoo.ru/863db6be</w:t>
              </w:r>
            </w:hyperlink>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Многообразие земноводных и их охрана. Значение земноводных в природе и жизни человека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8">
              <w:r>
                <w:rPr>
                  <w:rFonts w:ascii="Times New Roman" w:hAnsi="Times New Roman"/>
                  <w:b w:val="false"/>
                  <w:i w:val="false"/>
                  <w:color w:val="0000ff"/>
                  <w:sz w:val="22"/>
                  <w:u w:val="single"/>
                </w:rPr>
                <w:t>https://m.edsoo.ru/863dba1a</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Общая характеристика пресмыкающихся</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9">
              <w:r>
                <w:rPr>
                  <w:rFonts w:ascii="Times New Roman" w:hAnsi="Times New Roman"/>
                  <w:b w:val="false"/>
                  <w:i w:val="false"/>
                  <w:color w:val="0000ff"/>
                  <w:sz w:val="22"/>
                  <w:u w:val="single"/>
                </w:rPr>
                <w:t>https://m.edsoo.ru/863dbb78</w:t>
              </w:r>
            </w:hyperlink>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внутреннего строения и процессов жизнедеятельности пресмыкающихся</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0">
              <w:r>
                <w:rPr>
                  <w:rFonts w:ascii="Times New Roman" w:hAnsi="Times New Roman"/>
                  <w:b w:val="false"/>
                  <w:i w:val="false"/>
                  <w:color w:val="0000ff"/>
                  <w:sz w:val="22"/>
                  <w:u w:val="single"/>
                </w:rPr>
                <w:t>https://m.edsoo.ru/863dbcc2</w:t>
              </w:r>
            </w:hyperlink>
          </w:p>
        </w:tc>
      </w:tr>
      <w:tr>
        <w:trPr>
          <w:trHeight w:val="163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Многообразие пресмыкающихся и их охрана. Значение пресмыкающихся в природе и жизни человека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1">
              <w:r>
                <w:rPr>
                  <w:rFonts w:ascii="Times New Roman" w:hAnsi="Times New Roman"/>
                  <w:b w:val="false"/>
                  <w:i w:val="false"/>
                  <w:color w:val="0000ff"/>
                  <w:sz w:val="22"/>
                  <w:u w:val="single"/>
                </w:rPr>
                <w:t>https://m.edsoo.ru/863dbef2</w:t>
              </w:r>
            </w:hyperlink>
          </w:p>
        </w:tc>
      </w:tr>
      <w:tr>
        <w:trPr>
          <w:trHeight w:val="247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Общая характеристика птиц. Практическая работа «Исследование внешнего строения и перьевого покрова птиц (на примере чучела птиц и набора перьев: контурных, пуховых и пуха)»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2">
              <w:r>
                <w:rPr>
                  <w:rFonts w:ascii="Times New Roman" w:hAnsi="Times New Roman"/>
                  <w:b w:val="false"/>
                  <w:i w:val="false"/>
                  <w:color w:val="0000ff"/>
                  <w:sz w:val="22"/>
                  <w:u w:val="single"/>
                </w:rPr>
                <w:t>https://m.edsoo.ru/863dc1ea</w:t>
              </w:r>
            </w:hyperlink>
          </w:p>
        </w:tc>
      </w:tr>
      <w:tr>
        <w:trPr>
          <w:trHeight w:val="190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строения и процессов жизнедеятельности птиц. Практическая работа «Исследование особенностей скелета птицы»</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3">
              <w:r>
                <w:rPr>
                  <w:rFonts w:ascii="Times New Roman" w:hAnsi="Times New Roman"/>
                  <w:b w:val="false"/>
                  <w:i w:val="false"/>
                  <w:color w:val="0000ff"/>
                  <w:sz w:val="22"/>
                  <w:u w:val="single"/>
                </w:rPr>
                <w:t>https://m.edsoo.ru/863dc352</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Поведение птиц. Сезонные явления в жизни птиц</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4">
              <w:r>
                <w:rPr>
                  <w:rFonts w:ascii="Times New Roman" w:hAnsi="Times New Roman"/>
                  <w:b w:val="false"/>
                  <w:i w:val="false"/>
                  <w:color w:val="0000ff"/>
                  <w:sz w:val="22"/>
                  <w:u w:val="single"/>
                </w:rPr>
                <w:t>https://m.edsoo.ru/863dc62c</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Значение птиц в природе и жизни человека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5">
              <w:r>
                <w:rPr>
                  <w:rFonts w:ascii="Times New Roman" w:hAnsi="Times New Roman"/>
                  <w:b w:val="false"/>
                  <w:i w:val="false"/>
                  <w:color w:val="0000ff"/>
                  <w:sz w:val="22"/>
                  <w:u w:val="single"/>
                </w:rPr>
                <w:t>https://m.edsoo.ru/863dc8a2</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Общая характеристика и среды жизни млекопитающих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6">
              <w:r>
                <w:rPr>
                  <w:rFonts w:ascii="Times New Roman" w:hAnsi="Times New Roman"/>
                  <w:b w:val="false"/>
                  <w:i w:val="false"/>
                  <w:color w:val="0000ff"/>
                  <w:sz w:val="22"/>
                  <w:u w:val="single"/>
                </w:rPr>
                <w:t>https://m.edsoo.ru/863dca3c</w:t>
              </w:r>
            </w:hyperlink>
          </w:p>
        </w:tc>
      </w:tr>
      <w:tr>
        <w:trPr>
          <w:trHeight w:val="163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строения млекопитающих. Практическая работа «Исследование особенностей скелета млекопитающих»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7">
              <w:r>
                <w:rPr>
                  <w:rFonts w:ascii="Times New Roman" w:hAnsi="Times New Roman"/>
                  <w:b w:val="false"/>
                  <w:i w:val="false"/>
                  <w:color w:val="0000ff"/>
                  <w:sz w:val="22"/>
                  <w:u w:val="single"/>
                </w:rPr>
                <w:t>https://m.edsoo.ru/863dca3c</w:t>
              </w:r>
            </w:hyperlink>
          </w:p>
        </w:tc>
      </w:tr>
      <w:tr>
        <w:trPr>
          <w:trHeight w:val="217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Процессы жизнедеятельности млекопитающих. Практическая работа «Исследование особенностей зубной системы млекопитающих»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8">
              <w:r>
                <w:rPr>
                  <w:rFonts w:ascii="Times New Roman" w:hAnsi="Times New Roman"/>
                  <w:b w:val="false"/>
                  <w:i w:val="false"/>
                  <w:color w:val="0000ff"/>
                  <w:sz w:val="22"/>
                  <w:u w:val="single"/>
                </w:rPr>
                <w:t>https://m.edsoo.ru/863dccda</w:t>
              </w:r>
            </w:hyperlink>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Поведение млекопитающих. Размножение и развитие млекопитающих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9">
              <w:r>
                <w:rPr>
                  <w:rFonts w:ascii="Times New Roman" w:hAnsi="Times New Roman"/>
                  <w:b w:val="false"/>
                  <w:i w:val="false"/>
                  <w:color w:val="0000ff"/>
                  <w:sz w:val="22"/>
                  <w:u w:val="single"/>
                </w:rPr>
                <w:t>https://m.edsoo.ru/863dce9c</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Многообразие млекопитающих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0">
              <w:r>
                <w:rPr>
                  <w:rFonts w:ascii="Times New Roman" w:hAnsi="Times New Roman"/>
                  <w:b w:val="false"/>
                  <w:i w:val="false"/>
                  <w:color w:val="0000ff"/>
                  <w:sz w:val="22"/>
                  <w:u w:val="single"/>
                </w:rPr>
                <w:t>https://m.edsoo.ru/863dd374</w:t>
              </w:r>
            </w:hyperlink>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Значение млекопитающих в природе и жизни человека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1">
              <w:r>
                <w:rPr>
                  <w:rFonts w:ascii="Times New Roman" w:hAnsi="Times New Roman"/>
                  <w:b w:val="false"/>
                  <w:i w:val="false"/>
                  <w:color w:val="0000ff"/>
                  <w:sz w:val="22"/>
                  <w:u w:val="single"/>
                </w:rPr>
                <w:t>https://m.edsoo.ru/863dd4e6</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Обобщающий урок по теме «Позвоночные животные»</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Эволюционное развитие животного мира на Земле</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2">
              <w:r>
                <w:rPr>
                  <w:rFonts w:ascii="Times New Roman" w:hAnsi="Times New Roman"/>
                  <w:b w:val="false"/>
                  <w:i w:val="false"/>
                  <w:color w:val="0000ff"/>
                  <w:sz w:val="22"/>
                  <w:u w:val="single"/>
                </w:rPr>
                <w:t>https://m.edsoo.ru/863dd8ba</w:t>
              </w:r>
            </w:hyperlink>
          </w:p>
        </w:tc>
      </w:tr>
      <w:tr>
        <w:trPr>
          <w:trHeight w:val="208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Палеонтология – наука о древних обитателях Земли. Практическая работа «Исследование ископаемых остатков вымерших животных»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3">
              <w:r>
                <w:rPr>
                  <w:rFonts w:ascii="Times New Roman" w:hAnsi="Times New Roman"/>
                  <w:b w:val="false"/>
                  <w:i w:val="false"/>
                  <w:color w:val="0000ff"/>
                  <w:sz w:val="22"/>
                  <w:u w:val="single"/>
                </w:rPr>
                <w:t>https://m.edsoo.ru/863dda2c</w:t>
              </w:r>
            </w:hyperlink>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этапы эволюции беспозвоночных животных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4">
              <w:r>
                <w:rPr>
                  <w:rFonts w:ascii="Times New Roman" w:hAnsi="Times New Roman"/>
                  <w:b w:val="false"/>
                  <w:i w:val="false"/>
                  <w:color w:val="0000ff"/>
                  <w:sz w:val="22"/>
                  <w:u w:val="single"/>
                </w:rPr>
                <w:t>https://m.edsoo.ru/863ddb94</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этапы эволюции позвоночных животных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5">
              <w:r>
                <w:rPr>
                  <w:rFonts w:ascii="Times New Roman" w:hAnsi="Times New Roman"/>
                  <w:b w:val="false"/>
                  <w:i w:val="false"/>
                  <w:color w:val="0000ff"/>
                  <w:sz w:val="22"/>
                  <w:u w:val="single"/>
                </w:rPr>
                <w:t>https://m.edsoo.ru/863ddd60</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Животные и среда обитания</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6">
              <w:r>
                <w:rPr>
                  <w:rFonts w:ascii="Times New Roman" w:hAnsi="Times New Roman"/>
                  <w:b w:val="false"/>
                  <w:i w:val="false"/>
                  <w:color w:val="0000ff"/>
                  <w:sz w:val="22"/>
                  <w:u w:val="single"/>
                </w:rPr>
                <w:t>https://m.edsoo.ru/863de058</w:t>
              </w:r>
            </w:hyperlink>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Популяции животных, их характеристики. Пищевые связи в природном сообществе</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7">
              <w:r>
                <w:rPr>
                  <w:rFonts w:ascii="Times New Roman" w:hAnsi="Times New Roman"/>
                  <w:b w:val="false"/>
                  <w:i w:val="false"/>
                  <w:color w:val="0000ff"/>
                  <w:sz w:val="22"/>
                  <w:u w:val="single"/>
                </w:rPr>
                <w:t>https://m.edsoo.ru/863de1ca</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Животный мир природных зон Земли</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8">
              <w:r>
                <w:rPr>
                  <w:rFonts w:ascii="Times New Roman" w:hAnsi="Times New Roman"/>
                  <w:b w:val="false"/>
                  <w:i w:val="false"/>
                  <w:color w:val="0000ff"/>
                  <w:sz w:val="22"/>
                  <w:u w:val="single"/>
                </w:rPr>
                <w:t>https://m.edsoo.ru/863de6c0</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Воздействие человека на животных в природе</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9">
              <w:r>
                <w:rPr>
                  <w:rFonts w:ascii="Times New Roman" w:hAnsi="Times New Roman"/>
                  <w:b w:val="false"/>
                  <w:i w:val="false"/>
                  <w:color w:val="0000ff"/>
                  <w:sz w:val="22"/>
                  <w:u w:val="single"/>
                </w:rPr>
                <w:t>https://m.edsoo.ru/863de846</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Сельскохозяйственные животные</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0">
              <w:r>
                <w:rPr>
                  <w:rFonts w:ascii="Times New Roman" w:hAnsi="Times New Roman"/>
                  <w:b w:val="false"/>
                  <w:i w:val="false"/>
                  <w:color w:val="0000ff"/>
                  <w:sz w:val="22"/>
                  <w:u w:val="single"/>
                </w:rPr>
                <w:t>https://m.edsoo.ru/863de9a4</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Животные в городе. Меры сохранения животного мира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1">
              <w:r>
                <w:rPr>
                  <w:rFonts w:ascii="Times New Roman" w:hAnsi="Times New Roman"/>
                  <w:b w:val="false"/>
                  <w:i w:val="false"/>
                  <w:color w:val="0000ff"/>
                  <w:sz w:val="22"/>
                  <w:u w:val="single"/>
                </w:rPr>
                <w:t>https://m.edsoo.ru/863dec7e</w:t>
              </w:r>
            </w:hyperlink>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Обобщающий урок по теме «Строение и жизнедеятельность организма животного»</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Обобщающий урок по теме «Систематические группы животных»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4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11.5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9 КЛАСС </w:t>
      </w:r>
    </w:p>
    <w:tbl>
      <w:tblPr>
        <w:tblW w:w="0" w:type="auto"/>
        <w:tblCellSpacing w:w="20" w:type="nil"/>
        <w:tblBorders>
          <w:top w:val="single"/>
          <w:left w:val="single"/>
          <w:bottom w:val="single"/>
          <w:right w:val="single"/>
          <w:insideH w:val="single"/>
          <w:insideV w:val="single"/>
        </w:tblBorders>
      </w:tblPr>
      <w:tblGrid>
        <w:gridCol w:w="540"/>
        <w:gridCol w:w="2880"/>
        <w:gridCol w:w="1187"/>
        <w:gridCol w:w="2185"/>
        <w:gridCol w:w="2327"/>
        <w:gridCol w:w="1650"/>
        <w:gridCol w:w="2825"/>
      </w:tblGrid>
      <w:tr>
        <w:trPr>
          <w:trHeight w:val="300" w:hRule="atLeast"/>
          <w:trHeight w:val="144" w:hRule="atLeast"/>
        </w:trPr>
        <w:tc>
          <w:tcPr>
            <w:tcW w:w="37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5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7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3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2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2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Науки о человеке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2">
              <w:r>
                <w:rPr>
                  <w:rFonts w:ascii="Times New Roman" w:hAnsi="Times New Roman"/>
                  <w:b w:val="false"/>
                  <w:i w:val="false"/>
                  <w:color w:val="0000ff"/>
                  <w:sz w:val="22"/>
                  <w:u w:val="single"/>
                </w:rPr>
                <w:t>https://m.edsoo.ru/863df188</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Человек как часть природы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3">
              <w:r>
                <w:rPr>
                  <w:rFonts w:ascii="Times New Roman" w:hAnsi="Times New Roman"/>
                  <w:b w:val="false"/>
                  <w:i w:val="false"/>
                  <w:color w:val="0000ff"/>
                  <w:sz w:val="22"/>
                  <w:u w:val="single"/>
                </w:rPr>
                <w:t>https://m.edsoo.ru/863df354</w:t>
              </w:r>
            </w:hyperlink>
          </w:p>
        </w:tc>
      </w:tr>
      <w:tr>
        <w:trPr>
          <w:trHeight w:val="129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Антропогенез</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4">
              <w:r>
                <w:rPr>
                  <w:rFonts w:ascii="Times New Roman" w:hAnsi="Times New Roman"/>
                  <w:b w:val="false"/>
                  <w:i w:val="false"/>
                  <w:color w:val="0000ff"/>
                  <w:sz w:val="22"/>
                  <w:u w:val="single"/>
                </w:rPr>
                <w:t>https://m.edsoo.ru/863df354</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Строение и химический состав клетки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5">
              <w:r>
                <w:rPr>
                  <w:rFonts w:ascii="Times New Roman" w:hAnsi="Times New Roman"/>
                  <w:b w:val="false"/>
                  <w:i w:val="false"/>
                  <w:color w:val="0000ff"/>
                  <w:sz w:val="22"/>
                  <w:u w:val="single"/>
                </w:rPr>
                <w:t>https://m.edsoo.ru/863df4a8</w:t>
              </w:r>
            </w:hyperlink>
          </w:p>
        </w:tc>
      </w:tr>
      <w:tr>
        <w:trPr>
          <w:trHeight w:val="244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Типы тканей организма человека. Практическая работа «Изучение микроскопического строения тканей (на готовых микропрепаратах)»</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6">
              <w:r>
                <w:rPr>
                  <w:rFonts w:ascii="Times New Roman" w:hAnsi="Times New Roman"/>
                  <w:b w:val="false"/>
                  <w:i w:val="false"/>
                  <w:color w:val="0000ff"/>
                  <w:sz w:val="22"/>
                  <w:u w:val="single"/>
                </w:rPr>
                <w:t>https://m.edsoo.ru/863df606</w:t>
              </w:r>
            </w:hyperlink>
          </w:p>
        </w:tc>
      </w:tr>
      <w:tr>
        <w:trPr>
          <w:trHeight w:val="21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Органы и системы органов человека. Практическая работа «Распознавание органов и систем органов человека (по таблицам)»</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7">
              <w:r>
                <w:rPr>
                  <w:rFonts w:ascii="Times New Roman" w:hAnsi="Times New Roman"/>
                  <w:b w:val="false"/>
                  <w:i w:val="false"/>
                  <w:color w:val="0000ff"/>
                  <w:sz w:val="22"/>
                  <w:u w:val="single"/>
                </w:rPr>
                <w:t>https://m.edsoo.ru/863dfae8</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Нервные клетки. Рефлекс. Рецепторы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8">
              <w:r>
                <w:rPr>
                  <w:rFonts w:ascii="Times New Roman" w:hAnsi="Times New Roman"/>
                  <w:b w:val="false"/>
                  <w:i w:val="false"/>
                  <w:color w:val="0000ff"/>
                  <w:sz w:val="22"/>
                  <w:u w:val="single"/>
                </w:rPr>
                <w:t>https://m.edsoo.ru/863dfdb8</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Нервная система человека, ее организация и значение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9">
              <w:r>
                <w:rPr>
                  <w:rFonts w:ascii="Times New Roman" w:hAnsi="Times New Roman"/>
                  <w:b w:val="false"/>
                  <w:i w:val="false"/>
                  <w:color w:val="0000ff"/>
                  <w:sz w:val="22"/>
                  <w:u w:val="single"/>
                </w:rPr>
                <w:t>https://m.edsoo.ru/863dfc6e</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Спинной мозг, его строение и функции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0">
              <w:r>
                <w:rPr>
                  <w:rFonts w:ascii="Times New Roman" w:hAnsi="Times New Roman"/>
                  <w:b w:val="false"/>
                  <w:i w:val="false"/>
                  <w:color w:val="0000ff"/>
                  <w:sz w:val="22"/>
                  <w:u w:val="single"/>
                </w:rPr>
                <w:t>https://m.edsoo.ru/863dff0c</w:t>
              </w:r>
            </w:hyperlink>
          </w:p>
        </w:tc>
      </w:tr>
      <w:tr>
        <w:trPr>
          <w:trHeight w:val="21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Головной мозг, его строение и функции. Практическая работа «Изучение головного мозга человека (по муляжам)»</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1">
              <w:r>
                <w:rPr>
                  <w:rFonts w:ascii="Times New Roman" w:hAnsi="Times New Roman"/>
                  <w:b w:val="false"/>
                  <w:i w:val="false"/>
                  <w:color w:val="0000ff"/>
                  <w:sz w:val="22"/>
                  <w:u w:val="single"/>
                </w:rPr>
                <w:t>https://m.edsoo.ru/863e00ba</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Вегетативная нервная система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2">
              <w:r>
                <w:rPr>
                  <w:rFonts w:ascii="Times New Roman" w:hAnsi="Times New Roman"/>
                  <w:b w:val="false"/>
                  <w:i w:val="false"/>
                  <w:color w:val="0000ff"/>
                  <w:sz w:val="22"/>
                  <w:u w:val="single"/>
                </w:rPr>
                <w:t>https://m.edsoo.ru/863e0682</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Нервная система как единое целое. Нарушения в работе нервной системы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3">
              <w:r>
                <w:rPr>
                  <w:rFonts w:ascii="Times New Roman" w:hAnsi="Times New Roman"/>
                  <w:b w:val="false"/>
                  <w:i w:val="false"/>
                  <w:color w:val="0000ff"/>
                  <w:sz w:val="22"/>
                  <w:u w:val="single"/>
                </w:rPr>
                <w:t>https://m.edsoo.ru/863e0682</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Эндокринная система человека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4">
              <w:r>
                <w:rPr>
                  <w:rFonts w:ascii="Times New Roman" w:hAnsi="Times New Roman"/>
                  <w:b w:val="false"/>
                  <w:i w:val="false"/>
                  <w:color w:val="0000ff"/>
                  <w:sz w:val="22"/>
                  <w:u w:val="single"/>
                </w:rPr>
                <w:t>https://m.edsoo.ru/863e098e</w:t>
              </w:r>
            </w:hyperlink>
          </w:p>
        </w:tc>
      </w:tr>
      <w:tr>
        <w:trPr>
          <w:trHeight w:val="18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рефлекторной и гуморальной регуляции функций организма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5">
              <w:r>
                <w:rPr>
                  <w:rFonts w:ascii="Times New Roman" w:hAnsi="Times New Roman"/>
                  <w:b w:val="false"/>
                  <w:i w:val="false"/>
                  <w:color w:val="0000ff"/>
                  <w:sz w:val="22"/>
                  <w:u w:val="single"/>
                </w:rPr>
                <w:t>https://m.edsoo.ru/863e0c36</w:t>
              </w:r>
            </w:hyperlink>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Скелет человека, строение его отделов и функции. Практическая работа «Изучение строения костей (на муляжах)»</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6">
              <w:r>
                <w:rPr>
                  <w:rFonts w:ascii="Times New Roman" w:hAnsi="Times New Roman"/>
                  <w:b w:val="false"/>
                  <w:i w:val="false"/>
                  <w:color w:val="0000ff"/>
                  <w:sz w:val="22"/>
                  <w:u w:val="single"/>
                </w:rPr>
                <w:t>https://m.edsoo.ru/863e10b4</w:t>
              </w:r>
            </w:hyperlink>
          </w:p>
        </w:tc>
      </w:tr>
      <w:tr>
        <w:trPr>
          <w:trHeight w:val="21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Кости, их химический состав, строение. Типы костей. Практическая работа «Исследование свойств кости»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7">
              <w:r>
                <w:rPr>
                  <w:rFonts w:ascii="Times New Roman" w:hAnsi="Times New Roman"/>
                  <w:b w:val="false"/>
                  <w:i w:val="false"/>
                  <w:color w:val="0000ff"/>
                  <w:sz w:val="22"/>
                  <w:u w:val="single"/>
                </w:rPr>
                <w:t>https://m.edsoo.ru/863e0d9e</w:t>
              </w:r>
            </w:hyperlink>
          </w:p>
        </w:tc>
      </w:tr>
      <w:tr>
        <w:trPr>
          <w:trHeight w:val="244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Мышечная система человека. Практическая работа «Изучение влияния статической и динамической нагрузки на утомление мышц»</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8">
              <w:r>
                <w:rPr>
                  <w:rFonts w:ascii="Times New Roman" w:hAnsi="Times New Roman"/>
                  <w:b w:val="false"/>
                  <w:i w:val="false"/>
                  <w:color w:val="0000ff"/>
                  <w:sz w:val="22"/>
                  <w:u w:val="single"/>
                </w:rPr>
                <w:t>https://m.edsoo.ru/863e1398</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Нарушения опорно-двигательной системы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9">
              <w:r>
                <w:rPr>
                  <w:rFonts w:ascii="Times New Roman" w:hAnsi="Times New Roman"/>
                  <w:b w:val="false"/>
                  <w:i w:val="false"/>
                  <w:color w:val="0000ff"/>
                  <w:sz w:val="22"/>
                  <w:u w:val="single"/>
                </w:rPr>
                <w:t>https://m.edsoo.ru/863e15f0</w:t>
              </w:r>
            </w:hyperlink>
          </w:p>
        </w:tc>
      </w:tr>
      <w:tr>
        <w:trPr>
          <w:trHeight w:val="297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Профилактика травматизма. Первая помощь при травмах опорно-двигательного аппарата. Практическая работа «Оказание первой помощи при повреждении скелета и мышц»</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0">
              <w:r>
                <w:rPr>
                  <w:rFonts w:ascii="Times New Roman" w:hAnsi="Times New Roman"/>
                  <w:b w:val="false"/>
                  <w:i w:val="false"/>
                  <w:color w:val="0000ff"/>
                  <w:sz w:val="22"/>
                  <w:u w:val="single"/>
                </w:rPr>
                <w:t>https://m.edsoo.ru/863e15f0</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Внутренняя среда организма и ее функции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1">
              <w:r>
                <w:rPr>
                  <w:rFonts w:ascii="Times New Roman" w:hAnsi="Times New Roman"/>
                  <w:b w:val="false"/>
                  <w:i w:val="false"/>
                  <w:color w:val="0000ff"/>
                  <w:sz w:val="22"/>
                  <w:u w:val="single"/>
                </w:rPr>
                <w:t>https://m.edsoo.ru/863e1712</w:t>
              </w:r>
            </w:hyperlink>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 крови. Лабораторная работа «Изучение микроскопического строения крови человека и лягушки (сравнение)»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2">
              <w:r>
                <w:rPr>
                  <w:rFonts w:ascii="Times New Roman" w:hAnsi="Times New Roman"/>
                  <w:b w:val="false"/>
                  <w:i w:val="false"/>
                  <w:color w:val="0000ff"/>
                  <w:sz w:val="22"/>
                  <w:u w:val="single"/>
                </w:rPr>
                <w:t>https://m.edsoo.ru/863e1712</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Свёртывание крови. Переливание крови. Группы крови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3">
              <w:r>
                <w:rPr>
                  <w:rFonts w:ascii="Times New Roman" w:hAnsi="Times New Roman"/>
                  <w:b w:val="false"/>
                  <w:i w:val="false"/>
                  <w:color w:val="0000ff"/>
                  <w:sz w:val="22"/>
                  <w:u w:val="single"/>
                </w:rPr>
                <w:t>https://m.edsoo.ru/863e182a</w:t>
              </w:r>
            </w:hyperlink>
          </w:p>
        </w:tc>
      </w:tr>
      <w:tr>
        <w:trPr>
          <w:trHeight w:val="118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Иммунитет и его виды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4">
              <w:r>
                <w:rPr>
                  <w:rFonts w:ascii="Times New Roman" w:hAnsi="Times New Roman"/>
                  <w:b w:val="false"/>
                  <w:i w:val="false"/>
                  <w:color w:val="0000ff"/>
                  <w:sz w:val="22"/>
                  <w:u w:val="single"/>
                </w:rPr>
                <w:t>https://m.edsoo.ru/863e1942</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Органы кровообращения Строение и работа сердца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5">
              <w:r>
                <w:rPr>
                  <w:rFonts w:ascii="Times New Roman" w:hAnsi="Times New Roman"/>
                  <w:b w:val="false"/>
                  <w:i w:val="false"/>
                  <w:color w:val="0000ff"/>
                  <w:sz w:val="22"/>
                  <w:u w:val="single"/>
                </w:rPr>
                <w:t>https://m.edsoo.ru/863e1d70</w:t>
              </w:r>
            </w:hyperlink>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Сосудистая система. Практическая работа «Измерение кровяного давления»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6">
              <w:r>
                <w:rPr>
                  <w:rFonts w:ascii="Times New Roman" w:hAnsi="Times New Roman"/>
                  <w:b w:val="false"/>
                  <w:i w:val="false"/>
                  <w:color w:val="0000ff"/>
                  <w:sz w:val="22"/>
                  <w:u w:val="single"/>
                </w:rPr>
                <w:t>https://m.edsoo.ru/863e1e9c</w:t>
              </w:r>
            </w:hyperlink>
          </w:p>
        </w:tc>
      </w:tr>
      <w:tr>
        <w:trPr>
          <w:trHeight w:val="378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Регуляция деятельности сердца и сосудов. Практическая работа «Определение пульса и числа сердечных сокращений в покое и после дозированных физических нагрузок у человека»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7">
              <w:r>
                <w:rPr>
                  <w:rFonts w:ascii="Times New Roman" w:hAnsi="Times New Roman"/>
                  <w:b w:val="false"/>
                  <w:i w:val="false"/>
                  <w:color w:val="0000ff"/>
                  <w:sz w:val="22"/>
                  <w:u w:val="single"/>
                </w:rPr>
                <w:t>https://m.edsoo.ru/863e20d6</w:t>
              </w:r>
            </w:hyperlink>
          </w:p>
        </w:tc>
      </w:tr>
      <w:tr>
        <w:trPr>
          <w:trHeight w:val="271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Профилактика сердечно-сосудистых заболеваний. Первая помощь при кровотечениях. Практическая работа «Первая помощь при кровотечении»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8">
              <w:r>
                <w:rPr>
                  <w:rFonts w:ascii="Times New Roman" w:hAnsi="Times New Roman"/>
                  <w:b w:val="false"/>
                  <w:i w:val="false"/>
                  <w:color w:val="0000ff"/>
                  <w:sz w:val="22"/>
                  <w:u w:val="single"/>
                </w:rPr>
                <w:t>https://m.edsoo.ru/863e220c</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Дыхание и его значение. Органы дыхания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9">
              <w:r>
                <w:rPr>
                  <w:rFonts w:ascii="Times New Roman" w:hAnsi="Times New Roman"/>
                  <w:b w:val="false"/>
                  <w:i w:val="false"/>
                  <w:color w:val="0000ff"/>
                  <w:sz w:val="22"/>
                  <w:u w:val="single"/>
                </w:rPr>
                <w:t>https://m.edsoo.ru/863e231a</w:t>
              </w:r>
            </w:hyperlink>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Механизмы дыхания. Регуляция дыхания Практическая работа «Измерение обхвата грудной клетки в состоянии вдоха и выдоха»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0">
              <w:r>
                <w:rPr>
                  <w:rFonts w:ascii="Times New Roman" w:hAnsi="Times New Roman"/>
                  <w:b w:val="false"/>
                  <w:i w:val="false"/>
                  <w:color w:val="0000ff"/>
                  <w:sz w:val="22"/>
                  <w:u w:val="single"/>
                </w:rPr>
                <w:t>https://m.edsoo.ru/863e25fe</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Заболевания органов дыхания и их профилактика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1">
              <w:r>
                <w:rPr>
                  <w:rFonts w:ascii="Times New Roman" w:hAnsi="Times New Roman"/>
                  <w:b w:val="false"/>
                  <w:i w:val="false"/>
                  <w:color w:val="0000ff"/>
                  <w:sz w:val="22"/>
                  <w:u w:val="single"/>
                </w:rPr>
                <w:t>https://m.edsoo.ru/863e2aae</w:t>
              </w:r>
            </w:hyperlink>
          </w:p>
        </w:tc>
      </w:tr>
      <w:tr>
        <w:trPr>
          <w:trHeight w:val="312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Оказание первой помощи при поражении органов дыхания Практическая работа «Определение частоты дыхания. Влияние различных факторов на частоту дыхания»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2">
              <w:r>
                <w:rPr>
                  <w:rFonts w:ascii="Times New Roman" w:hAnsi="Times New Roman"/>
                  <w:b w:val="false"/>
                  <w:i w:val="false"/>
                  <w:color w:val="0000ff"/>
                  <w:sz w:val="22"/>
                  <w:u w:val="single"/>
                </w:rPr>
                <w:t>https://m.edsoo.ru/863e2e64</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Питательные вещества и пищевые продукты. Питание и его значение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3">
              <w:r>
                <w:rPr>
                  <w:rFonts w:ascii="Times New Roman" w:hAnsi="Times New Roman"/>
                  <w:b w:val="false"/>
                  <w:i w:val="false"/>
                  <w:color w:val="0000ff"/>
                  <w:sz w:val="22"/>
                  <w:u w:val="single"/>
                </w:rPr>
                <w:t>https://m.edsoo.ru/863e2f9a</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Органы пищеварения, их строение и функции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4">
              <w:r>
                <w:rPr>
                  <w:rFonts w:ascii="Times New Roman" w:hAnsi="Times New Roman"/>
                  <w:b w:val="false"/>
                  <w:i w:val="false"/>
                  <w:color w:val="0000ff"/>
                  <w:sz w:val="22"/>
                  <w:u w:val="single"/>
                </w:rPr>
                <w:t>https://m.edsoo.ru/863e2f9a</w:t>
              </w:r>
            </w:hyperlink>
          </w:p>
        </w:tc>
      </w:tr>
      <w:tr>
        <w:trPr>
          <w:trHeight w:val="21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Пищеварение в ротовой полости. Практическая работа «Исследование действия ферментов слюны на крахмал»</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5">
              <w:r>
                <w:rPr>
                  <w:rFonts w:ascii="Times New Roman" w:hAnsi="Times New Roman"/>
                  <w:b w:val="false"/>
                  <w:i w:val="false"/>
                  <w:color w:val="0000ff"/>
                  <w:sz w:val="22"/>
                  <w:u w:val="single"/>
                </w:rPr>
                <w:t>https://m.edsoo.ru/863e30d0</w:t>
              </w:r>
            </w:hyperlink>
          </w:p>
        </w:tc>
      </w:tr>
      <w:tr>
        <w:trPr>
          <w:trHeight w:val="244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Пищеварение в желудке и кишечнике. Практическая работа «Наблюдение действия желудочного сока на белки»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6">
              <w:r>
                <w:rPr>
                  <w:rFonts w:ascii="Times New Roman" w:hAnsi="Times New Roman"/>
                  <w:b w:val="false"/>
                  <w:i w:val="false"/>
                  <w:color w:val="0000ff"/>
                  <w:sz w:val="22"/>
                  <w:u w:val="single"/>
                </w:rPr>
                <w:t>https://m.edsoo.ru/863e30d0</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Методы изучения органов пищеварения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7">
              <w:r>
                <w:rPr>
                  <w:rFonts w:ascii="Times New Roman" w:hAnsi="Times New Roman"/>
                  <w:b w:val="false"/>
                  <w:i w:val="false"/>
                  <w:color w:val="0000ff"/>
                  <w:sz w:val="22"/>
                  <w:u w:val="single"/>
                </w:rPr>
                <w:t>https://m.edsoo.ru/863e3422</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Гигиена питания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8">
              <w:r>
                <w:rPr>
                  <w:rFonts w:ascii="Times New Roman" w:hAnsi="Times New Roman"/>
                  <w:b w:val="false"/>
                  <w:i w:val="false"/>
                  <w:color w:val="0000ff"/>
                  <w:sz w:val="22"/>
                  <w:u w:val="single"/>
                </w:rPr>
                <w:t>https://m.edsoo.ru/863e3666</w:t>
              </w:r>
            </w:hyperlink>
          </w:p>
        </w:tc>
      </w:tr>
      <w:tr>
        <w:trPr>
          <w:trHeight w:val="271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Обмен веществ и превращение энергии в организме человека. Практическая работа «Исследование состава продуктов питания»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9">
              <w:r>
                <w:rPr>
                  <w:rFonts w:ascii="Times New Roman" w:hAnsi="Times New Roman"/>
                  <w:b w:val="false"/>
                  <w:i w:val="false"/>
                  <w:color w:val="0000ff"/>
                  <w:sz w:val="22"/>
                  <w:u w:val="single"/>
                </w:rPr>
                <w:t>https://m.edsoo.ru/863e3792</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Регуляция обмена веществ</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0">
              <w:r>
                <w:rPr>
                  <w:rFonts w:ascii="Times New Roman" w:hAnsi="Times New Roman"/>
                  <w:b w:val="false"/>
                  <w:i w:val="false"/>
                  <w:color w:val="0000ff"/>
                  <w:sz w:val="22"/>
                  <w:u w:val="single"/>
                </w:rPr>
                <w:t>https://m.edsoo.ru/863e38a0</w:t>
              </w:r>
            </w:hyperlink>
          </w:p>
        </w:tc>
      </w:tr>
      <w:tr>
        <w:trPr>
          <w:trHeight w:val="25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Витамины и их роль для организма. Практическая работа «Способы сохранения витаминов в пищевых продуктах»</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1">
              <w:r>
                <w:rPr>
                  <w:rFonts w:ascii="Times New Roman" w:hAnsi="Times New Roman"/>
                  <w:b w:val="false"/>
                  <w:i w:val="false"/>
                  <w:color w:val="0000ff"/>
                  <w:sz w:val="22"/>
                  <w:u w:val="single"/>
                </w:rPr>
                <w:t>https://m.edsoo.ru/863e39ae</w:t>
              </w:r>
            </w:hyperlink>
          </w:p>
        </w:tc>
      </w:tr>
      <w:tr>
        <w:trPr>
          <w:trHeight w:val="21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Нормы и режим питания. Нарушение обмена веществ Практическая работа «Составление меню в зависимости от калорийности пищи»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2">
              <w:r>
                <w:rPr>
                  <w:rFonts w:ascii="Times New Roman" w:hAnsi="Times New Roman"/>
                  <w:b w:val="false"/>
                  <w:i w:val="false"/>
                  <w:color w:val="0000ff"/>
                  <w:sz w:val="22"/>
                  <w:u w:val="single"/>
                </w:rPr>
                <w:t>https://m.edsoo.ru/863e3d14</w:t>
              </w:r>
            </w:hyperlink>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Строение и функции кожи. Практическая работа «Исследование с помощью лупы тыльной и ладонной стороны кисти»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3">
              <w:r>
                <w:rPr>
                  <w:rFonts w:ascii="Times New Roman" w:hAnsi="Times New Roman"/>
                  <w:b w:val="false"/>
                  <w:i w:val="false"/>
                  <w:color w:val="0000ff"/>
                  <w:sz w:val="22"/>
                  <w:u w:val="single"/>
                </w:rPr>
                <w:t>https://m.edsoo.ru/863e3f76</w:t>
              </w:r>
            </w:hyperlink>
          </w:p>
        </w:tc>
      </w:tr>
      <w:tr>
        <w:trPr>
          <w:trHeight w:val="244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Кожа и ее производные. Практическая работа «Описание мер по уходу за кожей лица и волосами в зависимости от типа кожи»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4">
              <w:r>
                <w:rPr>
                  <w:rFonts w:ascii="Times New Roman" w:hAnsi="Times New Roman"/>
                  <w:b w:val="false"/>
                  <w:i w:val="false"/>
                  <w:color w:val="0000ff"/>
                  <w:sz w:val="22"/>
                  <w:u w:val="single"/>
                </w:rPr>
                <w:t>https://m.edsoo.ru/863e3f76</w:t>
              </w:r>
            </w:hyperlink>
          </w:p>
        </w:tc>
      </w:tr>
      <w:tr>
        <w:trPr>
          <w:trHeight w:val="244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Кожа и терморегуляция. Практическая работа «Определение жирности различных участков кожи лица»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5">
              <w:r>
                <w:rPr>
                  <w:rFonts w:ascii="Times New Roman" w:hAnsi="Times New Roman"/>
                  <w:b w:val="false"/>
                  <w:i w:val="false"/>
                  <w:color w:val="0000ff"/>
                  <w:sz w:val="22"/>
                  <w:u w:val="single"/>
                </w:rPr>
                <w:t>https://m.edsoo.ru/863e3f76</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Заболевания кожи и их предупреждение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6">
              <w:r>
                <w:rPr>
                  <w:rFonts w:ascii="Times New Roman" w:hAnsi="Times New Roman"/>
                  <w:b w:val="false"/>
                  <w:i w:val="false"/>
                  <w:color w:val="0000ff"/>
                  <w:sz w:val="22"/>
                  <w:u w:val="single"/>
                </w:rPr>
                <w:t>https://m.edsoo.ru/863e41ba</w:t>
              </w:r>
            </w:hyperlink>
          </w:p>
        </w:tc>
      </w:tr>
      <w:tr>
        <w:trPr>
          <w:trHeight w:val="21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Гигиена кожи. Закаливание. Практическая работа «Описание основных гигиенических требований к одежде и обуви»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7">
              <w:r>
                <w:rPr>
                  <w:rFonts w:ascii="Times New Roman" w:hAnsi="Times New Roman"/>
                  <w:b w:val="false"/>
                  <w:i w:val="false"/>
                  <w:color w:val="0000ff"/>
                  <w:sz w:val="22"/>
                  <w:u w:val="single"/>
                </w:rPr>
                <w:t>https://m.edsoo.ru/863e4084</w:t>
              </w:r>
            </w:hyperlink>
          </w:p>
        </w:tc>
      </w:tr>
      <w:tr>
        <w:trPr>
          <w:trHeight w:val="318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Значение выделения. Органы мочевыделительной системы, их строение и функции. Практическая работа «Определение местоположения почек (на муляже)»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8">
              <w:r>
                <w:rPr>
                  <w:rFonts w:ascii="Times New Roman" w:hAnsi="Times New Roman"/>
                  <w:b w:val="false"/>
                  <w:i w:val="false"/>
                  <w:color w:val="0000ff"/>
                  <w:sz w:val="22"/>
                  <w:u w:val="single"/>
                </w:rPr>
                <w:t>https://m.edsoo.ru/863e4516</w:t>
              </w:r>
            </w:hyperlink>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Образование мочи. Регуляция работы органов мочевыделительной системы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9">
              <w:r>
                <w:rPr>
                  <w:rFonts w:ascii="Times New Roman" w:hAnsi="Times New Roman"/>
                  <w:b w:val="false"/>
                  <w:i w:val="false"/>
                  <w:color w:val="0000ff"/>
                  <w:sz w:val="22"/>
                  <w:u w:val="single"/>
                </w:rPr>
                <w:t>https://m.edsoo.ru/863e4746</w:t>
              </w:r>
            </w:hyperlink>
          </w:p>
        </w:tc>
      </w:tr>
      <w:tr>
        <w:trPr>
          <w:trHeight w:val="244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Заболевания органов мочевыделительной системы, их предупреждение. Практическая работа «Описание мер профилактики болезней почек»</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0">
              <w:r>
                <w:rPr>
                  <w:rFonts w:ascii="Times New Roman" w:hAnsi="Times New Roman"/>
                  <w:b w:val="false"/>
                  <w:i w:val="false"/>
                  <w:color w:val="0000ff"/>
                  <w:sz w:val="22"/>
                  <w:u w:val="single"/>
                </w:rPr>
                <w:t>https://m.edsoo.ru/863e485e</w:t>
              </w:r>
            </w:hyperlink>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размножения человека. Наследование признаков у человека.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1">
              <w:r>
                <w:rPr>
                  <w:rFonts w:ascii="Times New Roman" w:hAnsi="Times New Roman"/>
                  <w:b w:val="false"/>
                  <w:i w:val="false"/>
                  <w:color w:val="0000ff"/>
                  <w:sz w:val="22"/>
                  <w:u w:val="single"/>
                </w:rPr>
                <w:t>https://m.edsoo.ru/863e4ec6</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Органы репродукции человека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2">
              <w:r>
                <w:rPr>
                  <w:rFonts w:ascii="Times New Roman" w:hAnsi="Times New Roman"/>
                  <w:b w:val="false"/>
                  <w:i w:val="false"/>
                  <w:color w:val="0000ff"/>
                  <w:sz w:val="22"/>
                  <w:u w:val="single"/>
                </w:rPr>
                <w:t>https://m.edsoo.ru/863e4c50</w:t>
              </w:r>
            </w:hyperlink>
          </w:p>
        </w:tc>
      </w:tr>
      <w:tr>
        <w:trPr>
          <w:trHeight w:val="432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Наследственные болезни, их причины и предупреждение. Инфекции, передающиеся половым путем, их профилактика. Практическая работа «Описание основных мер по профилактике инфекционных вирусных заболеваний: СПИД и гепатит»</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3">
              <w:r>
                <w:rPr>
                  <w:rFonts w:ascii="Times New Roman" w:hAnsi="Times New Roman"/>
                  <w:b w:val="false"/>
                  <w:i w:val="false"/>
                  <w:color w:val="0000ff"/>
                  <w:sz w:val="22"/>
                  <w:u w:val="single"/>
                </w:rPr>
                <w:t>https://m.edsoo.ru/863e4ec6</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Беременность и роды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4">
              <w:r>
                <w:rPr>
                  <w:rFonts w:ascii="Times New Roman" w:hAnsi="Times New Roman"/>
                  <w:b w:val="false"/>
                  <w:i w:val="false"/>
                  <w:color w:val="0000ff"/>
                  <w:sz w:val="22"/>
                  <w:u w:val="single"/>
                </w:rPr>
                <w:t>https://m.edsoo.ru/863e4da4</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Рост и развитие ребенка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5">
              <w:r>
                <w:rPr>
                  <w:rFonts w:ascii="Times New Roman" w:hAnsi="Times New Roman"/>
                  <w:b w:val="false"/>
                  <w:i w:val="false"/>
                  <w:color w:val="0000ff"/>
                  <w:sz w:val="22"/>
                  <w:u w:val="single"/>
                </w:rPr>
                <w:t>https://m.edsoo.ru/863e4da4</w:t>
              </w:r>
            </w:hyperlink>
          </w:p>
        </w:tc>
      </w:tr>
      <w:tr>
        <w:trPr>
          <w:trHeight w:val="25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Органы чувств и их значение. Глаз и зрение. Практическая работа «Изучение строения органа зрения (на муляже и влажном препарате)»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6">
              <w:r>
                <w:rPr>
                  <w:rFonts w:ascii="Times New Roman" w:hAnsi="Times New Roman"/>
                  <w:b w:val="false"/>
                  <w:i w:val="false"/>
                  <w:color w:val="0000ff"/>
                  <w:sz w:val="22"/>
                  <w:u w:val="single"/>
                </w:rPr>
                <w:t>https://m.edsoo.ru/863e4fd4</w:t>
              </w:r>
            </w:hyperlink>
          </w:p>
        </w:tc>
      </w:tr>
      <w:tr>
        <w:trPr>
          <w:trHeight w:val="244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Механизм работы зрительного анализатора. Гигиена зрения. Практическая работа «Определение остроты зрения у человека».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7">
              <w:r>
                <w:rPr>
                  <w:rFonts w:ascii="Times New Roman" w:hAnsi="Times New Roman"/>
                  <w:b w:val="false"/>
                  <w:i w:val="false"/>
                  <w:color w:val="0000ff"/>
                  <w:sz w:val="22"/>
                  <w:u w:val="single"/>
                </w:rPr>
                <w:t>https://m.edsoo.ru/863e50ec</w:t>
              </w:r>
            </w:hyperlink>
            <w:r>
              <w:rPr>
                <w:rFonts w:ascii="Times New Roman" w:hAnsi="Times New Roman"/>
                <w:b w:val="false"/>
                <w:i w:val="false"/>
                <w:color w:val="000000"/>
                <w:sz w:val="24"/>
              </w:rPr>
              <w:t xml:space="preserve"> </w:t>
            </w:r>
            <w:hyperlink r:id="rId278">
              <w:r>
                <w:rPr>
                  <w:rFonts w:ascii="Times New Roman" w:hAnsi="Times New Roman"/>
                  <w:b w:val="false"/>
                  <w:i w:val="false"/>
                  <w:color w:val="0000ff"/>
                  <w:sz w:val="22"/>
                  <w:u w:val="single"/>
                </w:rPr>
                <w:t>https://m.edsoo.ru/863e51fa</w:t>
              </w:r>
            </w:hyperlink>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Ухо и слух. Практическая работа «Изучение строения органа слуха (на муляже)»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9">
              <w:r>
                <w:rPr>
                  <w:rFonts w:ascii="Times New Roman" w:hAnsi="Times New Roman"/>
                  <w:b w:val="false"/>
                  <w:i w:val="false"/>
                  <w:color w:val="0000ff"/>
                  <w:sz w:val="22"/>
                  <w:u w:val="single"/>
                </w:rPr>
                <w:t>https://m.edsoo.ru/863e5416</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Органы равновесия, мышечное чувство, осязание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0">
              <w:r>
                <w:rPr>
                  <w:rFonts w:ascii="Times New Roman" w:hAnsi="Times New Roman"/>
                  <w:b w:val="false"/>
                  <w:i w:val="false"/>
                  <w:color w:val="0000ff"/>
                  <w:sz w:val="22"/>
                  <w:u w:val="single"/>
                </w:rPr>
                <w:t>https://m.edsoo.ru/863e5538</w:t>
              </w:r>
            </w:hyperlink>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Вкусовой и обонятельный анализаторы. Взаимодействие сенсорных систем организма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1">
              <w:r>
                <w:rPr>
                  <w:rFonts w:ascii="Times New Roman" w:hAnsi="Times New Roman"/>
                  <w:b w:val="false"/>
                  <w:i w:val="false"/>
                  <w:color w:val="0000ff"/>
                  <w:sz w:val="22"/>
                  <w:u w:val="single"/>
                </w:rPr>
                <w:t>https://m.edsoo.ru/863e5538</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Психика и поведение человека.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2">
              <w:r>
                <w:rPr>
                  <w:rFonts w:ascii="Times New Roman" w:hAnsi="Times New Roman"/>
                  <w:b w:val="false"/>
                  <w:i w:val="false"/>
                  <w:color w:val="0000ff"/>
                  <w:sz w:val="22"/>
                  <w:u w:val="single"/>
                </w:rPr>
                <w:t>https://m.edsoo.ru/863e5646</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Высшая нервная деятельность человека, история ее изучения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3">
              <w:r>
                <w:rPr>
                  <w:rFonts w:ascii="Times New Roman" w:hAnsi="Times New Roman"/>
                  <w:b w:val="false"/>
                  <w:i w:val="false"/>
                  <w:color w:val="0000ff"/>
                  <w:sz w:val="22"/>
                  <w:u w:val="single"/>
                </w:rPr>
                <w:t>https://m.edsoo.ru/863e5768</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Врождённое и приобретённое поведение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4">
              <w:r>
                <w:rPr>
                  <w:rFonts w:ascii="Times New Roman" w:hAnsi="Times New Roman"/>
                  <w:b w:val="false"/>
                  <w:i w:val="false"/>
                  <w:color w:val="0000ff"/>
                  <w:sz w:val="22"/>
                  <w:u w:val="single"/>
                </w:rPr>
                <w:t>https://m.edsoo.ru/863e588a</w:t>
              </w:r>
            </w:hyperlink>
          </w:p>
        </w:tc>
      </w:tr>
      <w:tr>
        <w:trPr>
          <w:trHeight w:val="21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психики человека. Практическая работа «Оценка сформированности навыков логического мышления».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5">
              <w:r>
                <w:rPr>
                  <w:rFonts w:ascii="Times New Roman" w:hAnsi="Times New Roman"/>
                  <w:b w:val="false"/>
                  <w:i w:val="false"/>
                  <w:color w:val="0000ff"/>
                  <w:sz w:val="22"/>
                  <w:u w:val="single"/>
                </w:rPr>
                <w:t>https://m.edsoo.ru/863e5ac4</w:t>
              </w:r>
            </w:hyperlink>
          </w:p>
        </w:tc>
      </w:tr>
      <w:tr>
        <w:trPr>
          <w:trHeight w:val="244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Память и внимание. Практическая работа «Изучение кратковременной памяти. Определение объёма механической и логической памяти»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6">
              <w:r>
                <w:rPr>
                  <w:rFonts w:ascii="Times New Roman" w:hAnsi="Times New Roman"/>
                  <w:b w:val="false"/>
                  <w:i w:val="false"/>
                  <w:color w:val="0000ff"/>
                  <w:sz w:val="22"/>
                  <w:u w:val="single"/>
                </w:rPr>
                <w:t>https://m.edsoo.ru/863e5ac4</w:t>
              </w:r>
            </w:hyperlink>
          </w:p>
        </w:tc>
      </w:tr>
      <w:tr>
        <w:trPr>
          <w:trHeight w:val="19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Сон и бодрствование. Режим труда и отдыха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7">
              <w:r>
                <w:rPr>
                  <w:rFonts w:ascii="Times New Roman" w:hAnsi="Times New Roman"/>
                  <w:b w:val="false"/>
                  <w:i w:val="false"/>
                  <w:color w:val="0000ff"/>
                  <w:sz w:val="22"/>
                  <w:u w:val="single"/>
                </w:rPr>
                <w:t>https://m.edsoo.ru/863e5bf0</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Среда обитания человека и её факторы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8">
              <w:r>
                <w:rPr>
                  <w:rFonts w:ascii="Times New Roman" w:hAnsi="Times New Roman"/>
                  <w:b w:val="false"/>
                  <w:i w:val="false"/>
                  <w:color w:val="0000ff"/>
                  <w:sz w:val="22"/>
                  <w:u w:val="single"/>
                </w:rPr>
                <w:t>https://m.edsoo.ru/863e5d12</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Окружающая среда и здоровье человека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9">
              <w:r>
                <w:rPr>
                  <w:rFonts w:ascii="Times New Roman" w:hAnsi="Times New Roman"/>
                  <w:b w:val="false"/>
                  <w:i w:val="false"/>
                  <w:color w:val="0000ff"/>
                  <w:sz w:val="22"/>
                  <w:u w:val="single"/>
                </w:rPr>
                <w:t>https://m.edsoo.ru/863e5d12</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Человек как часть биосферы Земли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0">
              <w:r>
                <w:rPr>
                  <w:rFonts w:ascii="Times New Roman" w:hAnsi="Times New Roman"/>
                  <w:b w:val="false"/>
                  <w:i w:val="false"/>
                  <w:color w:val="0000ff"/>
                  <w:sz w:val="22"/>
                  <w:u w:val="single"/>
                </w:rPr>
                <w:t>https://m.edsoo.ru/863e600a</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6158694" w:id="17"/>
    <w:p>
      <w:pPr>
        <w:sectPr>
          <w:pgSz w:w="16383" w:h="11906" w:orient="landscape"/>
        </w:sectPr>
      </w:pPr>
    </w:p>
    <w:bookmarkEnd w:id="17"/>
    <w:bookmarkEnd w:id="16"/>
    <w:bookmarkStart w:name="block-6158695" w:id="18"/>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000000"/>
          <w:sz w:val="28"/>
        </w:rPr>
        <w:t>‌</w:t>
      </w:r>
      <w:bookmarkStart w:name="ef5aee1f-a1dd-4003-80d1-f508fdb757a8" w:id="19"/>
      <w:r>
        <w:rPr>
          <w:rFonts w:ascii="Times New Roman" w:hAnsi="Times New Roman"/>
          <w:b w:val="false"/>
          <w:i w:val="false"/>
          <w:color w:val="000000"/>
          <w:sz w:val="28"/>
        </w:rPr>
        <w:t>• Биология, 5-6 классы/ Пасечник В.В., Суматохин С.В., Калинова Г.С. и другие; под редакцией Пасечника В.В., Акционерное общество «Издательство «Просвещение»</w:t>
      </w:r>
      <w:bookmarkEnd w:id="19"/>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000000"/>
          <w:sz w:val="28"/>
        </w:rPr>
        <w:t>‌</w:t>
      </w:r>
      <w:bookmarkStart w:name="fa2fa273-6290-4a8f-b04c-5146bb80bf47" w:id="20"/>
      <w:r>
        <w:rPr>
          <w:rFonts w:ascii="Times New Roman" w:hAnsi="Times New Roman"/>
          <w:b w:val="false"/>
          <w:i w:val="false"/>
          <w:color w:val="000000"/>
          <w:sz w:val="28"/>
        </w:rPr>
        <w:t xml:space="preserve"> • Биология, 7 класс/ Пасечник В.В., Суматохин С.В., Калинова Г.С.; под редакцией Пасечника В.В., Акционерное общество «Издательство «Просвещение»</w:t>
      </w:r>
      <w:bookmarkEnd w:id="20"/>
      <w:r>
        <w:rPr>
          <w:sz w:val="28"/>
        </w:rPr>
        <w:br/>
      </w:r>
      <w:bookmarkStart w:name="fa2fa273-6290-4a8f-b04c-5146bb80bf47" w:id="21"/>
      <w:r>
        <w:rPr>
          <w:rFonts w:ascii="Times New Roman" w:hAnsi="Times New Roman"/>
          <w:b w:val="false"/>
          <w:i w:val="false"/>
          <w:color w:val="000000"/>
          <w:sz w:val="28"/>
        </w:rPr>
        <w:t xml:space="preserve"> • Биология, 8 класс/ Пасечник В.В., Каменский А.А., Швецов Г.Г.; под редакцией Пасечника В.В., Акционерное общество «Издательство «Просвещение»</w:t>
      </w:r>
      <w:bookmarkEnd w:id="21"/>
      <w:r>
        <w:rPr>
          <w:sz w:val="28"/>
        </w:rPr>
        <w:br/>
      </w:r>
      <w:bookmarkStart w:name="fa2fa273-6290-4a8f-b04c-5146bb80bf47" w:id="22"/>
      <w:r>
        <w:rPr>
          <w:rFonts w:ascii="Times New Roman" w:hAnsi="Times New Roman"/>
          <w:b w:val="false"/>
          <w:i w:val="false"/>
          <w:color w:val="000000"/>
          <w:sz w:val="28"/>
        </w:rPr>
        <w:t xml:space="preserve"> • Биология, 9 класс/ Пасечник В.В., Каменский А.А., Швецов Г.Г. и другие; под редакцией Пасечника В.В., Акционерное общество «Издательство «Просвещение»</w:t>
      </w:r>
      <w:bookmarkEnd w:id="22"/>
      <w:r>
        <w:rPr>
          <w:sz w:val="28"/>
        </w:rPr>
        <w:br/>
      </w:r>
      <w:r>
        <w:rPr>
          <w:sz w:val="28"/>
        </w:rPr>
        <w:br/>
      </w:r>
      <w:bookmarkStart w:name="fa2fa273-6290-4a8f-b04c-5146bb80bf47" w:id="23"/>
      <w:bookmarkEnd w:id="23"/>
      <w:r>
        <w:rPr>
          <w:rFonts w:ascii="Times New Roman" w:hAnsi="Times New Roman"/>
          <w:b w:val="false"/>
          <w:i w:val="false"/>
          <w:color w:val="000000"/>
          <w:sz w:val="28"/>
        </w:rPr>
        <w:t>‌</w:t>
      </w:r>
    </w:p>
    <w:p>
      <w:pPr>
        <w:spacing w:before="0" w:after="0"/>
        <w:ind w:left="120"/>
        <w:jc w:val="left"/>
      </w:pPr>
      <w:r>
        <w:rPr>
          <w:rFonts w:ascii="Times New Roman" w:hAnsi="Times New Roman"/>
          <w:b w:val="false"/>
          <w:i w:val="false"/>
          <w:color w:val="000000"/>
          <w:sz w:val="28"/>
        </w:rPr>
        <w:t>​</w:t>
      </w: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000000"/>
          <w:sz w:val="28"/>
        </w:rPr>
        <w:t>‌</w:t>
      </w:r>
      <w:bookmarkStart w:name="2209f42f-fc21-454f-8857-623babe6c98c" w:id="24"/>
      <w:r>
        <w:rPr>
          <w:rFonts w:ascii="Times New Roman" w:hAnsi="Times New Roman"/>
          <w:b w:val="false"/>
          <w:i w:val="false"/>
          <w:color w:val="000000"/>
          <w:sz w:val="28"/>
        </w:rPr>
        <w:t>Пасечник. Биология. 5 класс. Методическое пособие</w:t>
      </w:r>
      <w:bookmarkEnd w:id="24"/>
      <w:r>
        <w:rPr>
          <w:sz w:val="28"/>
        </w:rPr>
        <w:br/>
      </w:r>
      <w:bookmarkStart w:name="2209f42f-fc21-454f-8857-623babe6c98c" w:id="25"/>
      <w:bookmarkEnd w:id="25"/>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333333"/>
          <w:sz w:val="28"/>
        </w:rPr>
        <w:t>​</w:t>
      </w:r>
      <w:r>
        <w:rPr>
          <w:rFonts w:ascii="Times New Roman" w:hAnsi="Times New Roman"/>
          <w:b w:val="false"/>
          <w:i w:val="false"/>
          <w:color w:val="333333"/>
          <w:sz w:val="28"/>
        </w:rPr>
        <w:t>‌</w:t>
      </w:r>
      <w:bookmarkStart w:name="58b488b0-6075-4e79-8cce-36e3324edc42" w:id="26"/>
      <w:r>
        <w:rPr>
          <w:rFonts w:ascii="Times New Roman" w:hAnsi="Times New Roman"/>
          <w:b w:val="false"/>
          <w:i w:val="false"/>
          <w:color w:val="000000"/>
          <w:sz w:val="28"/>
        </w:rPr>
        <w:t>РЭШ</w:t>
      </w:r>
      <w:bookmarkEnd w:id="26"/>
      <w:r>
        <w:rPr>
          <w:sz w:val="28"/>
        </w:rPr>
        <w:br/>
      </w:r>
      <w:bookmarkStart w:name="58b488b0-6075-4e79-8cce-36e3324edc42" w:id="27"/>
      <w:r>
        <w:rPr>
          <w:rFonts w:ascii="Times New Roman" w:hAnsi="Times New Roman"/>
          <w:b w:val="false"/>
          <w:i w:val="false"/>
          <w:color w:val="000000"/>
          <w:sz w:val="28"/>
        </w:rPr>
        <w:t xml:space="preserve"> Библиотека ЦОР</w:t>
      </w:r>
      <w:bookmarkEnd w:id="27"/>
      <w:r>
        <w:rPr>
          <w:rFonts w:ascii="Times New Roman" w:hAnsi="Times New Roman"/>
          <w:b w:val="false"/>
          <w:i w:val="false"/>
          <w:color w:val="333333"/>
          <w:sz w:val="28"/>
        </w:rPr>
        <w:t>‌</w:t>
      </w:r>
      <w:r>
        <w:rPr>
          <w:rFonts w:ascii="Times New Roman" w:hAnsi="Times New Roman"/>
          <w:b w:val="false"/>
          <w:i w:val="false"/>
          <w:color w:val="000000"/>
          <w:sz w:val="28"/>
        </w:rPr>
        <w:t>​</w:t>
      </w:r>
    </w:p>
    <w:bookmarkStart w:name="block-6158695" w:id="28"/>
    <w:p>
      <w:pPr>
        <w:sectPr>
          <w:pgSz w:w="11906" w:h="16383" w:orient="portrait"/>
        </w:sectPr>
      </w:pPr>
    </w:p>
    <w:bookmarkEnd w:id="28"/>
    <w:bookmarkEnd w:id="18"/>
    <w:sectPr>
      <w:pgSz w:w="11907" w:h="16839" w:code="9"/>
      <w:pgMar w:top="1440" w:right="1440" w:bottom="1440" w:left="1440"/>
    </w:sectPr>
  </w:body>
</w:document>
</file>

<file path=word/numbering.xml><?xml version="1.0" encoding="utf-8"?>
<w:numbering xmlns:w="http://schemas.openxmlformats.org/wordprocessingml/2006/main" xmlns:r="http://schemas.openxmlformats.org/officeDocument/2006/relationships" xmlns:w15="http://schemas.microsoft.com/office/word/2012/wordml" xmlns:w14="http://schemas.microsoft.com/office/word/2010/wordml"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1">
    <w:multiLevelType w:val="multilevel"/>
    <w:lvl w:ilvl="0">
      <w:start w:val="1"/>
      <w:numFmt w:val="decimal"/>
      <w:lvlText w:val="%1."/>
      <w:lvlJc w:val="left"/>
      <w:pPr>
        <w:ind w:left="960" w:hanging="360"/>
      </w:pPr>
    </w:lvl>
  </w:abstractNum>
  <w:abstractNum w:abstractNumId="2">
    <w:multiLevelType w:val="multilevel"/>
    <w:lvl w:ilvl="0">
      <w:start w:val="2"/>
      <w:numFmt w:val="decimal"/>
      <w:lvlText w:val="%1."/>
      <w:lvlJc w:val="left"/>
      <w:pPr>
        <w:ind w:left="960" w:hanging="360"/>
      </w:pPr>
    </w:lvl>
  </w:abstractNum>
  <w:abstractNum w:abstractNumId="3">
    <w:multiLevelType w:val="multilevel"/>
    <w:lvl w:ilvl="0">
      <w:start w:val="3"/>
      <w:numFmt w:val="decimal"/>
      <w:lvlText w:val="%1."/>
      <w:lvlJc w:val="left"/>
      <w:pPr>
        <w:ind w:left="960" w:hanging="360"/>
      </w:pPr>
    </w:lvl>
  </w:abstractNum>
  <w:abstractNum w:abstractNumId="4">
    <w:multiLevelType w:val="multilevel"/>
    <w:lvl w:ilvl="0">
      <w:start w:val="4"/>
      <w:numFmt w:val="decimal"/>
      <w:lvlText w:val="%1."/>
      <w:lvlJc w:val="left"/>
      <w:pPr>
        <w:ind w:left="960" w:hanging="360"/>
      </w:pPr>
    </w:lvl>
  </w:abstractNum>
  <w:abstractNum w:abstractNumId="5">
    <w:multiLevelType w:val="multilevel"/>
    <w:lvl w:ilvl="0">
      <w:start w:val="5"/>
      <w:numFmt w:val="decimal"/>
      <w:lvlText w:val="%1."/>
      <w:lvlJc w:val="left"/>
      <w:pPr>
        <w:ind w:left="960" w:hanging="360"/>
      </w:pPr>
    </w:lvl>
  </w:abstractNum>
  <w:abstractNum w:abstractNumId="6">
    <w:multiLevelType w:val="multilevel"/>
    <w:lvl w:ilvl="0">
      <w:start w:val="6"/>
      <w:numFmt w:val="decimal"/>
      <w:lvlText w:val="%1."/>
      <w:lvlJc w:val="left"/>
      <w:pPr>
        <w:ind w:left="960" w:hanging="360"/>
      </w:pPr>
    </w:lvl>
  </w:abstractNum>
  <w:abstractNum w:abstractNumId="7">
    <w:multiLevelType w:val="multilevel"/>
    <w:lvl w:ilvl="0">
      <w:start w:val="1"/>
      <w:numFmt w:val="decimal"/>
      <w:lvlText w:val="%1."/>
      <w:lvlJc w:val="left"/>
      <w:pPr>
        <w:ind w:left="960" w:hanging="360"/>
      </w:pPr>
    </w:lvl>
  </w:abstractNum>
  <w:abstractNum w:abstractNumId="8">
    <w:multiLevelType w:val="multilevel"/>
    <w:lvl w:ilvl="0">
      <w:start w:val="2"/>
      <w:numFmt w:val="decimal"/>
      <w:lvlText w:val="%1."/>
      <w:lvlJc w:val="left"/>
      <w:pPr>
        <w:ind w:left="960" w:hanging="360"/>
      </w:pPr>
    </w:lvl>
  </w:abstractNum>
  <w:abstractNum w:abstractNumId="9">
    <w:multiLevelType w:val="multilevel"/>
    <w:lvl w:ilvl="0">
      <w:start w:val="3"/>
      <w:numFmt w:val="decimal"/>
      <w:lvlText w:val="%1."/>
      <w:lvlJc w:val="left"/>
      <w:pPr>
        <w:ind w:left="960" w:hanging="360"/>
      </w:pPr>
    </w:lvl>
  </w:abstractNum>
  <w:abstractNum w:abstractNumId="10">
    <w:multiLevelType w:val="multilevel"/>
    <w:lvl w:ilvl="0">
      <w:start w:val="1"/>
      <w:numFmt w:val="decimal"/>
      <w:lvlText w:val="%1."/>
      <w:lvlJc w:val="left"/>
      <w:pPr>
        <w:ind w:left="960" w:hanging="360"/>
      </w:pPr>
    </w:lvl>
  </w:abstractNum>
  <w:abstractNum w:abstractNumId="11">
    <w:multiLevelType w:val="multilevel"/>
    <w:lvl w:ilvl="0">
      <w:start w:val="2"/>
      <w:numFmt w:val="decimal"/>
      <w:lvlText w:val="%1."/>
      <w:lvlJc w:val="left"/>
      <w:pPr>
        <w:ind w:left="960" w:hanging="360"/>
      </w:pPr>
    </w:lvl>
  </w:abstractNum>
  <w:abstractNum w:abstractNumId="12">
    <w:multiLevelType w:val="multilevel"/>
    <w:lvl w:ilvl="0">
      <w:start w:val="3"/>
      <w:numFmt w:val="decimal"/>
      <w:lvlText w:val="%1."/>
      <w:lvlJc w:val="left"/>
      <w:pPr>
        <w:ind w:left="960" w:hanging="360"/>
      </w:pPr>
    </w:lvl>
  </w:abstractNum>
  <w:abstractNum w:abstractNumId="13">
    <w:multiLevelType w:val="multilevel"/>
    <w:lvl w:ilvl="0">
      <w:start w:val="4"/>
      <w:numFmt w:val="decimal"/>
      <w:lvlText w:val="%1."/>
      <w:lvlJc w:val="left"/>
      <w:pPr>
        <w:ind w:left="960" w:hanging="360"/>
      </w:pPr>
    </w:lvl>
  </w:abstractNum>
  <w:abstractNum w:abstractNumId="14">
    <w:multiLevelType w:val="multilevel"/>
    <w:lvl w:ilvl="0">
      <w:start w:val="5"/>
      <w:numFmt w:val="decimal"/>
      <w:lvlText w:val="%1."/>
      <w:lvlJc w:val="left"/>
      <w:pPr>
        <w:ind w:left="960" w:hanging="360"/>
      </w:pPr>
    </w:lvl>
  </w:abstractNum>
  <w:abstractNum w:abstractNumId="15">
    <w:multiLevelType w:val="multilevel"/>
    <w:lvl w:ilvl="0">
      <w:start w:val="1"/>
      <w:numFmt w:val="decimal"/>
      <w:lvlText w:val="%1."/>
      <w:lvlJc w:val="left"/>
      <w:pPr>
        <w:ind w:left="960" w:hanging="360"/>
      </w:pPr>
    </w:lvl>
  </w:abstractNum>
  <w:abstractNum w:abstractNumId="16">
    <w:multiLevelType w:val="multilevel"/>
    <w:lvl w:ilvl="0">
      <w:start w:val="2"/>
      <w:numFmt w:val="decimal"/>
      <w:lvlText w:val="%1."/>
      <w:lvlJc w:val="left"/>
      <w:pPr>
        <w:ind w:left="960" w:hanging="360"/>
      </w:pPr>
    </w:lvl>
  </w:abstractNum>
  <w:abstractNum w:abstractNumId="17">
    <w:multiLevelType w:val="multilevel"/>
    <w:lvl w:ilvl="0">
      <w:start w:val="3"/>
      <w:numFmt w:val="decimal"/>
      <w:lvlText w:val="%1."/>
      <w:lvlJc w:val="left"/>
      <w:pPr>
        <w:ind w:left="960" w:hanging="360"/>
      </w:pPr>
    </w:lvl>
  </w:abstractNum>
  <w:abstractNum w:abstractNumId="18">
    <w:multiLevelType w:val="multilevel"/>
    <w:lvl w:ilvl="0">
      <w:start w:val="4"/>
      <w:numFmt w:val="decimal"/>
      <w:lvlText w:val="%1."/>
      <w:lvlJc w:val="left"/>
      <w:pPr>
        <w:ind w:left="960" w:hanging="360"/>
      </w:pPr>
    </w:lvl>
  </w:abstractNum>
  <w:abstractNum w:abstractNumId="19">
    <w:multiLevelType w:val="multilevel"/>
    <w:lvl w:ilvl="0">
      <w:start w:val="5"/>
      <w:numFmt w:val="decimal"/>
      <w:lvlText w:val="%1."/>
      <w:lvlJc w:val="left"/>
      <w:pPr>
        <w:ind w:left="960" w:hanging="360"/>
      </w:pPr>
    </w:lvl>
  </w:abstractNum>
  <w:abstractNum w:abstractNumId="20">
    <w:multiLevelType w:val="multilevel"/>
    <w:lvl w:ilvl="0">
      <w:start w:val="6"/>
      <w:numFmt w:val="decimal"/>
      <w:lvlText w:val="%1."/>
      <w:lvlJc w:val="left"/>
      <w:pPr>
        <w:ind w:left="960" w:hanging="360"/>
      </w:pPr>
    </w:lvl>
  </w:abstractNum>
  <w:abstractNum w:abstractNumId="21">
    <w:multiLevelType w:val="multilevel"/>
    <w:lvl w:ilvl="0">
      <w:start w:val="1"/>
      <w:numFmt w:val="decimal"/>
      <w:lvlText w:val="%1."/>
      <w:lvlJc w:val="left"/>
      <w:pPr>
        <w:ind w:left="960" w:hanging="360"/>
      </w:pPr>
    </w:lvl>
  </w:abstractNum>
  <w:abstractNum w:abstractNumId="22">
    <w:multiLevelType w:val="multilevel"/>
    <w:lvl w:ilvl="0">
      <w:start w:val="2"/>
      <w:numFmt w:val="decimal"/>
      <w:lvlText w:val="%1."/>
      <w:lvlJc w:val="left"/>
      <w:pPr>
        <w:ind w:left="960" w:hanging="360"/>
      </w:pPr>
    </w:lvl>
  </w:abstractNum>
  <w:abstractNum w:abstractNumId="23">
    <w:multiLevelType w:val="multilevel"/>
    <w:lvl w:ilvl="0">
      <w:start w:val="3"/>
      <w:numFmt w:val="decimal"/>
      <w:lvlText w:val="%1."/>
      <w:lvlJc w:val="left"/>
      <w:pPr>
        <w:ind w:left="960" w:hanging="360"/>
      </w:pPr>
    </w:lvl>
  </w:abstractNum>
  <w:abstractNum w:abstractNumId="24">
    <w:multiLevelType w:val="multilevel"/>
    <w:lvl w:ilvl="0">
      <w:start w:val="4"/>
      <w:numFmt w:val="decimal"/>
      <w:lvlText w:val="%1."/>
      <w:lvlJc w:val="left"/>
      <w:pPr>
        <w:ind w:left="960" w:hanging="360"/>
      </w:pPr>
    </w:lvl>
  </w:abstractNum>
  <w:abstractNum w:abstractNumId="25">
    <w:multiLevelType w:val="multilevel"/>
    <w:lvl w:ilvl="0">
      <w:start w:val="5"/>
      <w:numFmt w:val="decimal"/>
      <w:lvlText w:val="%1."/>
      <w:lvlJc w:val="left"/>
      <w:pPr>
        <w:ind w:left="960" w:hanging="360"/>
      </w:pPr>
    </w:lvl>
  </w:abstractNum>
  <w:abstractNum w:abstractNumId="26">
    <w:multiLevelType w:val="multilevel"/>
    <w:lvl w:ilvl="0">
      <w:start w:val="6"/>
      <w:numFmt w:val="decimal"/>
      <w:lvlText w:val="%1."/>
      <w:lvlJc w:val="left"/>
      <w:pPr>
        <w:ind w:left="960" w:hanging="360"/>
      </w:pPr>
    </w:lvl>
  </w:abstractNum>
  <w:abstractNum w:abstractNumId="27">
    <w:multiLevelType w:val="multilevel"/>
    <w:lvl w:ilvl="0">
      <w:start w:val="7"/>
      <w:numFmt w:val="decimal"/>
      <w:lvlText w:val="%1."/>
      <w:lvlJc w:val="left"/>
      <w:pPr>
        <w:ind w:left="960" w:hanging="360"/>
      </w:pPr>
    </w:lvl>
  </w:abstractNum>
  <w:abstractNum w:abstractNumId="28">
    <w:multiLevelType w:val="multilevel"/>
    <w:lvl w:ilvl="0">
      <w:start w:val="8"/>
      <w:numFmt w:val="decimal"/>
      <w:lvlText w:val="%1."/>
      <w:lvlJc w:val="left"/>
      <w:pPr>
        <w:ind w:left="960" w:hanging="360"/>
      </w:pPr>
    </w:lvl>
  </w:abstractNum>
  <w:abstractNum w:abstractNumId="29">
    <w:multiLevelType w:val="multilevel"/>
    <w:lvl w:ilvl="0">
      <w:start w:val="9"/>
      <w:numFmt w:val="decimal"/>
      <w:lvlText w:val="%1."/>
      <w:lvlJc w:val="left"/>
      <w:pPr>
        <w:ind w:left="960" w:hanging="360"/>
      </w:pPr>
    </w:lvl>
  </w:abstractNum>
  <w:abstractNum w:abstractNumId="30">
    <w:multiLevelType w:val="multilevel"/>
    <w:lvl w:ilvl="0">
      <w:start w:val="10"/>
      <w:numFmt w:val="decimal"/>
      <w:lvlText w:val="%1."/>
      <w:lvlJc w:val="left"/>
      <w:pPr>
        <w:ind w:left="960" w:hanging="360"/>
      </w:pPr>
    </w:lvl>
  </w:abstractNum>
  <w:abstractNum w:abstractNumId="31">
    <w:multiLevelType w:val="multilevel"/>
    <w:lvl w:ilvl="0">
      <w:start w:val="11"/>
      <w:numFmt w:val="decimal"/>
      <w:lvlText w:val="%1."/>
      <w:lvlJc w:val="left"/>
      <w:pPr>
        <w:ind w:left="960" w:hanging="360"/>
      </w:pPr>
    </w:lvl>
  </w:abstractNum>
  <w:abstractNum w:abstractNumId="32">
    <w:multiLevelType w:val="multilevel"/>
    <w:lvl w:ilvl="0">
      <w:start w:val="12"/>
      <w:numFmt w:val="decimal"/>
      <w:lvlText w:val="%1."/>
      <w:lvlJc w:val="left"/>
      <w:pPr>
        <w:ind w:left="960" w:hanging="360"/>
      </w:pPr>
    </w:lvl>
  </w:abstractNum>
  <w:abstractNum w:abstractNumId="33">
    <w:multiLevelType w:val="multilevel"/>
    <w:lvl w:ilvl="0">
      <w:start w:val="13"/>
      <w:numFmt w:val="decimal"/>
      <w:lvlText w:val="%1."/>
      <w:lvlJc w:val="left"/>
      <w:pPr>
        <w:ind w:left="960" w:hanging="360"/>
      </w:pPr>
    </w:lvl>
  </w:abstractNum>
  <w:abstractNum w:abstractNumId="34">
    <w:multiLevelType w:val="multilevel"/>
    <w:lvl w:ilvl="0">
      <w:start w:val="14"/>
      <w:numFmt w:val="decimal"/>
      <w:lvlText w:val="%1."/>
      <w:lvlJc w:val="left"/>
      <w:pPr>
        <w:ind w:left="960" w:hanging="360"/>
      </w:pPr>
    </w:lvl>
  </w:abstractNum>
  <w:abstractNum w:abstractNumId="35">
    <w:multiLevelType w:val="multilevel"/>
    <w:lvl w:ilvl="0">
      <w:start w:val="15"/>
      <w:numFmt w:val="decimal"/>
      <w:lvlText w:val="%1."/>
      <w:lvlJc w:val="left"/>
      <w:pPr>
        <w:ind w:left="960" w:hanging="36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bering>
</file>

<file path=word/settings.xml><?xml version="1.0" encoding="utf-8"?>
<w:settings xmlns:w="http://schemas.openxmlformats.org/wordprocessingml/2006/main" xmlns:r="http://schemas.openxmlformats.org/officeDocument/2006/relationships" xmlns:w15="http://schemas.microsoft.com/office/word/2012/wordml" xmlns:w14="http://schemas.microsoft.com/office/word/2010/wordml"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r="http://schemas.openxmlformats.org/officeDocument/2006/relationships" xmlns:w15="http://schemas.microsoft.com/office/word/2012/wordml" xmlns:w14="http://schemas.microsoft.com/office/word/2010/wordml"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 TargetMode="External" Target="https://m.edsoo.ru/7f413368" Type="http://schemas.openxmlformats.org/officeDocument/2006/relationships/hyperlink" Id="rId4"/>
    <Relationship TargetMode="External" Target="https://m.edsoo.ru/7f413368" Type="http://schemas.openxmlformats.org/officeDocument/2006/relationships/hyperlink" Id="rId5"/>
    <Relationship TargetMode="External" Target="https://m.edsoo.ru/7f413368" Type="http://schemas.openxmlformats.org/officeDocument/2006/relationships/hyperlink" Id="rId6"/>
    <Relationship TargetMode="External" Target="https://m.edsoo.ru/7f413368" Type="http://schemas.openxmlformats.org/officeDocument/2006/relationships/hyperlink" Id="rId7"/>
    <Relationship TargetMode="External" Target="https://m.edsoo.ru/7f413368" Type="http://schemas.openxmlformats.org/officeDocument/2006/relationships/hyperlink" Id="rId8"/>
    <Relationship TargetMode="External" Target="https://m.edsoo.ru/7f413368" Type="http://schemas.openxmlformats.org/officeDocument/2006/relationships/hyperlink" Id="rId9"/>
    <Relationship TargetMode="External" Target="https://m.edsoo.ru/7f413368" Type="http://schemas.openxmlformats.org/officeDocument/2006/relationships/hyperlink" Id="rId10"/>
    <Relationship TargetMode="External" Target="https://m.edsoo.ru/7f4148d0" Type="http://schemas.openxmlformats.org/officeDocument/2006/relationships/hyperlink" Id="rId11"/>
    <Relationship TargetMode="External" Target="https://m.edsoo.ru/7f4148d0" Type="http://schemas.openxmlformats.org/officeDocument/2006/relationships/hyperlink" Id="rId12"/>
    <Relationship TargetMode="External" Target="https://m.edsoo.ru/7f4148d0" Type="http://schemas.openxmlformats.org/officeDocument/2006/relationships/hyperlink" Id="rId13"/>
    <Relationship TargetMode="External" Target="https://m.edsoo.ru/7f4148d0" Type="http://schemas.openxmlformats.org/officeDocument/2006/relationships/hyperlink" Id="rId14"/>
    <Relationship TargetMode="External" Target="https://m.edsoo.ru/7f416720" Type="http://schemas.openxmlformats.org/officeDocument/2006/relationships/hyperlink" Id="rId15"/>
    <Relationship TargetMode="External" Target="https://m.edsoo.ru/7f416720" Type="http://schemas.openxmlformats.org/officeDocument/2006/relationships/hyperlink" Id="rId16"/>
    <Relationship TargetMode="External" Target="https://m.edsoo.ru/7f416720" Type="http://schemas.openxmlformats.org/officeDocument/2006/relationships/hyperlink" Id="rId17"/>
    <Relationship TargetMode="External" Target="https://m.edsoo.ru/7f416720" Type="http://schemas.openxmlformats.org/officeDocument/2006/relationships/hyperlink" Id="rId18"/>
    <Relationship TargetMode="External" Target="https://m.edsoo.ru/7f416720" Type="http://schemas.openxmlformats.org/officeDocument/2006/relationships/hyperlink" Id="rId19"/>
    <Relationship TargetMode="External" Target="https://m.edsoo.ru/7f418886" Type="http://schemas.openxmlformats.org/officeDocument/2006/relationships/hyperlink" Id="rId20"/>
    <Relationship TargetMode="External" Target="https://m.edsoo.ru/7f418886" Type="http://schemas.openxmlformats.org/officeDocument/2006/relationships/hyperlink" Id="rId21"/>
    <Relationship TargetMode="External" Target="https://m.edsoo.ru/7f418886" Type="http://schemas.openxmlformats.org/officeDocument/2006/relationships/hyperlink" Id="rId22"/>
    <Relationship TargetMode="External" Target="https://m.edsoo.ru/7f418886" Type="http://schemas.openxmlformats.org/officeDocument/2006/relationships/hyperlink" Id="rId23"/>
    <Relationship TargetMode="External" Target="https://m.edsoo.ru/7f418886" Type="http://schemas.openxmlformats.org/officeDocument/2006/relationships/hyperlink" Id="rId24"/>
    <Relationship TargetMode="External" Target="https://m.edsoo.ru/7f418886" Type="http://schemas.openxmlformats.org/officeDocument/2006/relationships/hyperlink" Id="rId25"/>
    <Relationship TargetMode="External" Target="https://m.edsoo.ru/7f418886" Type="http://schemas.openxmlformats.org/officeDocument/2006/relationships/hyperlink" Id="rId26"/>
    <Relationship TargetMode="External" Target="https://m.edsoo.ru/7f418886" Type="http://schemas.openxmlformats.org/officeDocument/2006/relationships/hyperlink" Id="rId27"/>
    <Relationship TargetMode="External" Target="https://m.edsoo.ru/7f418886" Type="http://schemas.openxmlformats.org/officeDocument/2006/relationships/hyperlink" Id="rId28"/>
    <Relationship TargetMode="External" Target="https://m.edsoo.ru/7f418886" Type="http://schemas.openxmlformats.org/officeDocument/2006/relationships/hyperlink" Id="rId29"/>
    <Relationship TargetMode="External" Target="https://m.edsoo.ru/7f418886" Type="http://schemas.openxmlformats.org/officeDocument/2006/relationships/hyperlink" Id="rId30"/>
    <Relationship TargetMode="External" Target="https://m.edsoo.ru/7f418886" Type="http://schemas.openxmlformats.org/officeDocument/2006/relationships/hyperlink" Id="rId31"/>
    <Relationship TargetMode="External" Target="https://m.edsoo.ru/7f418886" Type="http://schemas.openxmlformats.org/officeDocument/2006/relationships/hyperlink" Id="rId32"/>
    <Relationship TargetMode="External" Target="https://m.edsoo.ru/7f418886" Type="http://schemas.openxmlformats.org/officeDocument/2006/relationships/hyperlink" Id="rId33"/>
    <Relationship TargetMode="External" Target="https://m.edsoo.ru/7f418886" Type="http://schemas.openxmlformats.org/officeDocument/2006/relationships/hyperlink" Id="rId34"/>
    <Relationship TargetMode="External" Target="https://m.edsoo.ru/7f418886" Type="http://schemas.openxmlformats.org/officeDocument/2006/relationships/hyperlink" Id="rId35"/>
    <Relationship TargetMode="External" Target="https://m.edsoo.ru/7f418886" Type="http://schemas.openxmlformats.org/officeDocument/2006/relationships/hyperlink" Id="rId36"/>
    <Relationship TargetMode="External" Target="https://m.edsoo.ru/7f418886" Type="http://schemas.openxmlformats.org/officeDocument/2006/relationships/hyperlink" Id="rId37"/>
    <Relationship TargetMode="External" Target="https://m.edsoo.ru/7f41aa8c" Type="http://schemas.openxmlformats.org/officeDocument/2006/relationships/hyperlink" Id="rId38"/>
    <Relationship TargetMode="External" Target="https://m.edsoo.ru/7f41aa8c" Type="http://schemas.openxmlformats.org/officeDocument/2006/relationships/hyperlink" Id="rId39"/>
    <Relationship TargetMode="External" Target="https://m.edsoo.ru/7f41aa8c" Type="http://schemas.openxmlformats.org/officeDocument/2006/relationships/hyperlink" Id="rId40"/>
    <Relationship TargetMode="External" Target="https://m.edsoo.ru/7f41aa8c" Type="http://schemas.openxmlformats.org/officeDocument/2006/relationships/hyperlink" Id="rId41"/>
    <Relationship TargetMode="External" Target="https://m.edsoo.ru/7f41aa8c" Type="http://schemas.openxmlformats.org/officeDocument/2006/relationships/hyperlink" Id="rId42"/>
    <Relationship TargetMode="External" Target="https://m.edsoo.ru/7f41aa8c" Type="http://schemas.openxmlformats.org/officeDocument/2006/relationships/hyperlink" Id="rId43"/>
    <Relationship TargetMode="External" Target="https://m.edsoo.ru/7f41aa8c" Type="http://schemas.openxmlformats.org/officeDocument/2006/relationships/hyperlink" Id="rId44"/>
    <Relationship TargetMode="External" Target="https://m.edsoo.ru/7f41aa8c" Type="http://schemas.openxmlformats.org/officeDocument/2006/relationships/hyperlink" Id="rId45"/>
    <Relationship TargetMode="External" Target="https://m.edsoo.ru/7f41aa8c" Type="http://schemas.openxmlformats.org/officeDocument/2006/relationships/hyperlink" Id="rId46"/>
    <Relationship TargetMode="External" Target="https://m.edsoo.ru/7f41aa8c" Type="http://schemas.openxmlformats.org/officeDocument/2006/relationships/hyperlink" Id="rId47"/>
    <Relationship TargetMode="External" Target="https://m.edsoo.ru/7f41aa8c" Type="http://schemas.openxmlformats.org/officeDocument/2006/relationships/hyperlink" Id="rId48"/>
    <Relationship TargetMode="External" Target="https://m.edsoo.ru/7f41aa8c" Type="http://schemas.openxmlformats.org/officeDocument/2006/relationships/hyperlink" Id="rId49"/>
    <Relationship TargetMode="External" Target="https://m.edsoo.ru/7f41aa8c" Type="http://schemas.openxmlformats.org/officeDocument/2006/relationships/hyperlink" Id="rId50"/>
    <Relationship TargetMode="External" Target="https://m.edsoo.ru/7f41aa8c" Type="http://schemas.openxmlformats.org/officeDocument/2006/relationships/hyperlink" Id="rId51"/>
    <Relationship TargetMode="External" Target="https://m.edsoo.ru/7f41aa8c" Type="http://schemas.openxmlformats.org/officeDocument/2006/relationships/hyperlink" Id="rId52"/>
    <Relationship TargetMode="External" Target="https://m.edsoo.ru/863cca60" Type="http://schemas.openxmlformats.org/officeDocument/2006/relationships/hyperlink" Id="rId53"/>
    <Relationship TargetMode="External" Target="https://m.edsoo.ru/863ccc0e" Type="http://schemas.openxmlformats.org/officeDocument/2006/relationships/hyperlink" Id="rId54"/>
    <Relationship TargetMode="External" Target="https://m.edsoo.ru/863ccc0e" Type="http://schemas.openxmlformats.org/officeDocument/2006/relationships/hyperlink" Id="rId55"/>
    <Relationship TargetMode="External" Target="https://m.edsoo.ru/863ccf56" Type="http://schemas.openxmlformats.org/officeDocument/2006/relationships/hyperlink" Id="rId56"/>
    <Relationship TargetMode="External" Target="https://m.edsoo.ru/863cd0c8" Type="http://schemas.openxmlformats.org/officeDocument/2006/relationships/hyperlink" Id="rId57"/>
    <Relationship TargetMode="External" Target="https://m.edsoo.ru/863cd9ce" Type="http://schemas.openxmlformats.org/officeDocument/2006/relationships/hyperlink" Id="rId58"/>
    <Relationship TargetMode="External" Target="https://m.edsoo.ru/863cd65e" Type="http://schemas.openxmlformats.org/officeDocument/2006/relationships/hyperlink" Id="rId59"/>
    <Relationship TargetMode="External" Target="https://m.edsoo.ru/863cd866" Type="http://schemas.openxmlformats.org/officeDocument/2006/relationships/hyperlink" Id="rId60"/>
    <Relationship TargetMode="External" Target="https://m.edsoo.ru/863cdb36" Type="http://schemas.openxmlformats.org/officeDocument/2006/relationships/hyperlink" Id="rId61"/>
    <Relationship TargetMode="External" Target="https://m.edsoo.ru/863cd3de" Type="http://schemas.openxmlformats.org/officeDocument/2006/relationships/hyperlink" Id="rId62"/>
    <Relationship TargetMode="External" Target="https://m.edsoo.ru/863cddde" Type="http://schemas.openxmlformats.org/officeDocument/2006/relationships/hyperlink" Id="rId63"/>
    <Relationship TargetMode="External" Target="https://m.edsoo.ru/863ce568" Type="http://schemas.openxmlformats.org/officeDocument/2006/relationships/hyperlink" Id="rId64"/>
    <Relationship TargetMode="External" Target="https://m.edsoo.ru/863ce73e" Type="http://schemas.openxmlformats.org/officeDocument/2006/relationships/hyperlink" Id="rId65"/>
    <Relationship TargetMode="External" Target="https://m.edsoo.ru/863ce8ec" Type="http://schemas.openxmlformats.org/officeDocument/2006/relationships/hyperlink" Id="rId66"/>
    <Relationship TargetMode="External" Target="https://m.edsoo.ru/863ce8ec" Type="http://schemas.openxmlformats.org/officeDocument/2006/relationships/hyperlink" Id="rId67"/>
    <Relationship TargetMode="External" Target="https://m.edsoo.ru/863cea68" Type="http://schemas.openxmlformats.org/officeDocument/2006/relationships/hyperlink" Id="rId68"/>
    <Relationship TargetMode="External" Target="https://m.edsoo.ru/863cec3e" Type="http://schemas.openxmlformats.org/officeDocument/2006/relationships/hyperlink" Id="rId69"/>
    <Relationship TargetMode="External" Target="https://m.edsoo.ru/863cedba" Type="http://schemas.openxmlformats.org/officeDocument/2006/relationships/hyperlink" Id="rId70"/>
    <Relationship TargetMode="External" Target="https://m.edsoo.ru/863cf684" Type="http://schemas.openxmlformats.org/officeDocument/2006/relationships/hyperlink" Id="rId71"/>
    <Relationship TargetMode="External" Target="https://m.edsoo.ru/863cf508" Type="http://schemas.openxmlformats.org/officeDocument/2006/relationships/hyperlink" Id="rId72"/>
    <Relationship TargetMode="External" Target="https://m.edsoo.ru/863cf684" Type="http://schemas.openxmlformats.org/officeDocument/2006/relationships/hyperlink" Id="rId73"/>
    <Relationship TargetMode="External" Target="https://m.edsoo.ru/863cf684" Type="http://schemas.openxmlformats.org/officeDocument/2006/relationships/hyperlink" Id="rId74"/>
    <Relationship TargetMode="External" Target="https://m.edsoo.ru/863cf7e2" Type="http://schemas.openxmlformats.org/officeDocument/2006/relationships/hyperlink" Id="rId75"/>
    <Relationship TargetMode="External" Target="https://m.edsoo.ru/863cfb20" Type="http://schemas.openxmlformats.org/officeDocument/2006/relationships/hyperlink" Id="rId76"/>
    <Relationship TargetMode="External" Target="https://m.edsoo.ru/863cfd3c" Type="http://schemas.openxmlformats.org/officeDocument/2006/relationships/hyperlink" Id="rId77"/>
    <Relationship TargetMode="External" Target="https://m.edsoo.ru/863cfeea" Type="http://schemas.openxmlformats.org/officeDocument/2006/relationships/hyperlink" Id="rId78"/>
    <Relationship TargetMode="External" Target="https://m.edsoo.ru/863d0340" Type="http://schemas.openxmlformats.org/officeDocument/2006/relationships/hyperlink" Id="rId79"/>
    <Relationship TargetMode="External" Target="https://m.edsoo.ru/863d0340" Type="http://schemas.openxmlformats.org/officeDocument/2006/relationships/hyperlink" Id="rId80"/>
    <Relationship TargetMode="External" Target="https://m.edsoo.ru/863d064c" Type="http://schemas.openxmlformats.org/officeDocument/2006/relationships/hyperlink" Id="rId81"/>
    <Relationship TargetMode="External" Target="https://m.edsoo.ru/863d0af2" Type="http://schemas.openxmlformats.org/officeDocument/2006/relationships/hyperlink" Id="rId82"/>
    <Relationship TargetMode="External" Target="https://m.edsoo.ru/863d0c82" Type="http://schemas.openxmlformats.org/officeDocument/2006/relationships/hyperlink" Id="rId83"/>
    <Relationship TargetMode="External" Target="https://m.edsoo.ru/863d0de0" Type="http://schemas.openxmlformats.org/officeDocument/2006/relationships/hyperlink" Id="rId84"/>
    <Relationship TargetMode="External" Target="https://m.edsoo.ru/863d0fde" Type="http://schemas.openxmlformats.org/officeDocument/2006/relationships/hyperlink" Id="rId85"/>
    <Relationship TargetMode="External" Target="https://m.edsoo.ru/863d115a" Type="http://schemas.openxmlformats.org/officeDocument/2006/relationships/hyperlink" Id="rId86"/>
    <Relationship TargetMode="External" Target="https://m.edsoo.ru/863d12ae" Type="http://schemas.openxmlformats.org/officeDocument/2006/relationships/hyperlink" Id="rId87"/>
    <Relationship TargetMode="External" Target="https://m.edsoo.ru/863d3cca" Type="http://schemas.openxmlformats.org/officeDocument/2006/relationships/hyperlink" Id="rId88"/>
    <Relationship TargetMode="External" Target="https://m.edsoo.ru/863d1402" Type="http://schemas.openxmlformats.org/officeDocument/2006/relationships/hyperlink" Id="rId89"/>
    <Relationship TargetMode="External" Target="https://m.edsoo.ru/863d197a" Type="http://schemas.openxmlformats.org/officeDocument/2006/relationships/hyperlink" Id="rId90"/>
    <Relationship TargetMode="External" Target="https://m.edsoo.ru/863d1c90" Type="http://schemas.openxmlformats.org/officeDocument/2006/relationships/hyperlink" Id="rId91"/>
    <Relationship TargetMode="External" Target="https://m.edsoo.ru/863d28ca" Type="http://schemas.openxmlformats.org/officeDocument/2006/relationships/hyperlink" Id="rId92"/>
    <Relationship TargetMode="External" Target="https://m.edsoo.ru/863d1e98" Type="http://schemas.openxmlformats.org/officeDocument/2006/relationships/hyperlink" Id="rId93"/>
    <Relationship TargetMode="External" Target="https://m.edsoo.ru/863d2c08" Type="http://schemas.openxmlformats.org/officeDocument/2006/relationships/hyperlink" Id="rId94"/>
    <Relationship TargetMode="External" Target="https://m.edsoo.ru/863d3842" Type="http://schemas.openxmlformats.org/officeDocument/2006/relationships/hyperlink" Id="rId95"/>
    <Relationship TargetMode="External" Target="https://m.edsoo.ru/863d3842" Type="http://schemas.openxmlformats.org/officeDocument/2006/relationships/hyperlink" Id="rId96"/>
    <Relationship TargetMode="External" Target="https://m.edsoo.ru/863d3b4e" Type="http://schemas.openxmlformats.org/officeDocument/2006/relationships/hyperlink" Id="rId97"/>
    <Relationship TargetMode="External" Target="https://m.edsoo.ru/863d3b4e" Type="http://schemas.openxmlformats.org/officeDocument/2006/relationships/hyperlink" Id="rId98"/>
    <Relationship TargetMode="External" Target="https://m.edsoo.ru/863d2550" Type="http://schemas.openxmlformats.org/officeDocument/2006/relationships/hyperlink" Id="rId99"/>
    <Relationship TargetMode="External" Target="https://m.edsoo.ru/863d1b00" Type="http://schemas.openxmlformats.org/officeDocument/2006/relationships/hyperlink" Id="rId100"/>
    <Relationship TargetMode="External" Target="https://m.edsoo.ru/863d2028" Type="http://schemas.openxmlformats.org/officeDocument/2006/relationships/hyperlink" Id="rId101"/>
    <Relationship TargetMode="External" Target="https://m.edsoo.ru/863d2028" Type="http://schemas.openxmlformats.org/officeDocument/2006/relationships/hyperlink" Id="rId102"/>
    <Relationship TargetMode="External" Target="https://m.edsoo.ru/863d21c2" Type="http://schemas.openxmlformats.org/officeDocument/2006/relationships/hyperlink" Id="rId103"/>
    <Relationship TargetMode="External" Target="https://m.edsoo.ru/863d2320" Type="http://schemas.openxmlformats.org/officeDocument/2006/relationships/hyperlink" Id="rId104"/>
    <Relationship TargetMode="External" Target="https://m.edsoo.ru/863d2c08" Type="http://schemas.openxmlformats.org/officeDocument/2006/relationships/hyperlink" Id="rId105"/>
    <Relationship TargetMode="External" Target="https://m.edsoo.ru/863d3cca" Type="http://schemas.openxmlformats.org/officeDocument/2006/relationships/hyperlink" Id="rId106"/>
    <Relationship TargetMode="External" Target="https://m.edsoo.ru/863d2fb4" Type="http://schemas.openxmlformats.org/officeDocument/2006/relationships/hyperlink" Id="rId107"/>
    <Relationship TargetMode="External" Target="https://m.edsoo.ru/863d3842" Type="http://schemas.openxmlformats.org/officeDocument/2006/relationships/hyperlink" Id="rId108"/>
    <Relationship TargetMode="External" Target="https://m.edsoo.ru/863d39c8" Type="http://schemas.openxmlformats.org/officeDocument/2006/relationships/hyperlink" Id="rId109"/>
    <Relationship TargetMode="External" Target="https://m.edsoo.ru/863d34d2" Type="http://schemas.openxmlformats.org/officeDocument/2006/relationships/hyperlink" Id="rId110"/>
    <Relationship TargetMode="External" Target="https://m.edsoo.ru/863d4314" Type="http://schemas.openxmlformats.org/officeDocument/2006/relationships/hyperlink" Id="rId111"/>
    <Relationship TargetMode="External" Target="https://m.edsoo.ru/863d449a" Type="http://schemas.openxmlformats.org/officeDocument/2006/relationships/hyperlink" Id="rId112"/>
    <Relationship TargetMode="External" Target="https://m.edsoo.ru/863d46a2" Type="http://schemas.openxmlformats.org/officeDocument/2006/relationships/hyperlink" Id="rId113"/>
    <Relationship TargetMode="External" Target="https://m.edsoo.ru/863d4832" Type="http://schemas.openxmlformats.org/officeDocument/2006/relationships/hyperlink" Id="rId114"/>
    <Relationship TargetMode="External" Target="https://m.edsoo.ru/863d499a" Type="http://schemas.openxmlformats.org/officeDocument/2006/relationships/hyperlink" Id="rId115"/>
    <Relationship TargetMode="External" Target="https://m.edsoo.ru/863d4fc6" Type="http://schemas.openxmlformats.org/officeDocument/2006/relationships/hyperlink" Id="rId116"/>
    <Relationship TargetMode="External" Target="https://m.edsoo.ru/863d4b02" Type="http://schemas.openxmlformats.org/officeDocument/2006/relationships/hyperlink" Id="rId117"/>
    <Relationship TargetMode="External" Target="https://m.edsoo.ru/863d4e5e" Type="http://schemas.openxmlformats.org/officeDocument/2006/relationships/hyperlink" Id="rId118"/>
    <Relationship TargetMode="External" Target="https://m.edsoo.ru/863d4fc6" Type="http://schemas.openxmlformats.org/officeDocument/2006/relationships/hyperlink" Id="rId119"/>
    <Relationship TargetMode="External" Target="https://m.edsoo.ru/863d512e" Type="http://schemas.openxmlformats.org/officeDocument/2006/relationships/hyperlink" Id="rId120"/>
    <Relationship TargetMode="External" Target="https://m.edsoo.ru/863d5282" Type="http://schemas.openxmlformats.org/officeDocument/2006/relationships/hyperlink" Id="rId121"/>
    <Relationship TargetMode="External" Target="https://m.edsoo.ru/863d55a2" Type="http://schemas.openxmlformats.org/officeDocument/2006/relationships/hyperlink" Id="rId122"/>
    <Relationship TargetMode="External" Target="https://m.edsoo.ru/863d5714" Type="http://schemas.openxmlformats.org/officeDocument/2006/relationships/hyperlink" Id="rId123"/>
    <Relationship TargetMode="External" Target="https://m.edsoo.ru/863d5868" Type="http://schemas.openxmlformats.org/officeDocument/2006/relationships/hyperlink" Id="rId124"/>
    <Relationship TargetMode="External" Target="https://m.edsoo.ru/863d5a02" Type="http://schemas.openxmlformats.org/officeDocument/2006/relationships/hyperlink" Id="rId125"/>
    <Relationship TargetMode="External" Target="https://m.edsoo.ru/863d5b88" Type="http://schemas.openxmlformats.org/officeDocument/2006/relationships/hyperlink" Id="rId126"/>
    <Relationship TargetMode="External" Target="https://m.edsoo.ru/863d5dae" Type="http://schemas.openxmlformats.org/officeDocument/2006/relationships/hyperlink" Id="rId127"/>
    <Relationship TargetMode="External" Target="https://m.edsoo.ru/863d5f20" Type="http://schemas.openxmlformats.org/officeDocument/2006/relationships/hyperlink" Id="rId128"/>
    <Relationship TargetMode="External" Target="https://m.edsoo.ru/863d607e" Type="http://schemas.openxmlformats.org/officeDocument/2006/relationships/hyperlink" Id="rId129"/>
    <Relationship TargetMode="External" Target="https://m.edsoo.ru/863d61e6" Type="http://schemas.openxmlformats.org/officeDocument/2006/relationships/hyperlink" Id="rId130"/>
    <Relationship TargetMode="External" Target="https://m.edsoo.ru/863d5b88" Type="http://schemas.openxmlformats.org/officeDocument/2006/relationships/hyperlink" Id="rId131"/>
    <Relationship TargetMode="External" Target="https://m.edsoo.ru/863d5dae" Type="http://schemas.openxmlformats.org/officeDocument/2006/relationships/hyperlink" Id="rId132"/>
    <Relationship TargetMode="External" Target="https://m.edsoo.ru/863d5f20" Type="http://schemas.openxmlformats.org/officeDocument/2006/relationships/hyperlink" Id="rId133"/>
    <Relationship TargetMode="External" Target="https://m.edsoo.ru/863d607e" Type="http://schemas.openxmlformats.org/officeDocument/2006/relationships/hyperlink" Id="rId134"/>
    <Relationship TargetMode="External" Target="https://m.edsoo.ru/863d61e6" Type="http://schemas.openxmlformats.org/officeDocument/2006/relationships/hyperlink" Id="rId135"/>
    <Relationship TargetMode="External" Target="https://m.edsoo.ru/863d5b88" Type="http://schemas.openxmlformats.org/officeDocument/2006/relationships/hyperlink" Id="rId136"/>
    <Relationship TargetMode="External" Target="https://m.edsoo.ru/863d5dae" Type="http://schemas.openxmlformats.org/officeDocument/2006/relationships/hyperlink" Id="rId137"/>
    <Relationship TargetMode="External" Target="https://m.edsoo.ru/863d5f20" Type="http://schemas.openxmlformats.org/officeDocument/2006/relationships/hyperlink" Id="rId138"/>
    <Relationship TargetMode="External" Target="https://m.edsoo.ru/863d607e" Type="http://schemas.openxmlformats.org/officeDocument/2006/relationships/hyperlink" Id="rId139"/>
    <Relationship TargetMode="External" Target="https://m.edsoo.ru/863d61e6" Type="http://schemas.openxmlformats.org/officeDocument/2006/relationships/hyperlink" Id="rId140"/>
    <Relationship TargetMode="External" Target="https://m.edsoo.ru/863d634e" Type="http://schemas.openxmlformats.org/officeDocument/2006/relationships/hyperlink" Id="rId141"/>
    <Relationship TargetMode="External" Target="https://m.edsoo.ru/863d651a" Type="http://schemas.openxmlformats.org/officeDocument/2006/relationships/hyperlink" Id="rId142"/>
    <Relationship TargetMode="External" Target="https://m.edsoo.ru/863d668c" Type="http://schemas.openxmlformats.org/officeDocument/2006/relationships/hyperlink" Id="rId143"/>
    <Relationship TargetMode="External" Target="https://m.edsoo.ru/863d67ea" Type="http://schemas.openxmlformats.org/officeDocument/2006/relationships/hyperlink" Id="rId144"/>
    <Relationship TargetMode="External" Target="https://m.edsoo.ru/863d695c" Type="http://schemas.openxmlformats.org/officeDocument/2006/relationships/hyperlink" Id="rId145"/>
    <Relationship TargetMode="External" Target="https://m.edsoo.ru/863d695c" Type="http://schemas.openxmlformats.org/officeDocument/2006/relationships/hyperlink" Id="rId146"/>
    <Relationship TargetMode="External" Target="https://m.edsoo.ru/863d6cc2" Type="http://schemas.openxmlformats.org/officeDocument/2006/relationships/hyperlink" Id="rId147"/>
    <Relationship TargetMode="External" Target="https://m.edsoo.ru/863d6e2a" Type="http://schemas.openxmlformats.org/officeDocument/2006/relationships/hyperlink" Id="rId148"/>
    <Relationship TargetMode="External" Target="https://m.edsoo.ru/863d6f88" Type="http://schemas.openxmlformats.org/officeDocument/2006/relationships/hyperlink" Id="rId149"/>
    <Relationship TargetMode="External" Target="https://m.edsoo.ru/863d75f0" Type="http://schemas.openxmlformats.org/officeDocument/2006/relationships/hyperlink" Id="rId150"/>
    <Relationship TargetMode="External" Target="https://m.edsoo.ru/863d75f0" Type="http://schemas.openxmlformats.org/officeDocument/2006/relationships/hyperlink" Id="rId151"/>
    <Relationship TargetMode="External" Target="https://m.edsoo.ru/863d70e6" Type="http://schemas.openxmlformats.org/officeDocument/2006/relationships/hyperlink" Id="rId152"/>
    <Relationship TargetMode="External" Target="https://m.edsoo.ru/863d70e6" Type="http://schemas.openxmlformats.org/officeDocument/2006/relationships/hyperlink" Id="rId153"/>
    <Relationship TargetMode="External" Target="https://m.edsoo.ru/863d72b2" Type="http://schemas.openxmlformats.org/officeDocument/2006/relationships/hyperlink" Id="rId154"/>
    <Relationship TargetMode="External" Target="https://m.edsoo.ru/863d72b2" Type="http://schemas.openxmlformats.org/officeDocument/2006/relationships/hyperlink" Id="rId155"/>
    <Relationship TargetMode="External" Target="https://m.edsoo.ru/863d7460" Type="http://schemas.openxmlformats.org/officeDocument/2006/relationships/hyperlink" Id="rId156"/>
    <Relationship TargetMode="External" Target="https://m.edsoo.ru/863d7744" Type="http://schemas.openxmlformats.org/officeDocument/2006/relationships/hyperlink" Id="rId157"/>
    <Relationship TargetMode="External" Target="https://m.edsoo.ru/863d78a2" Type="http://schemas.openxmlformats.org/officeDocument/2006/relationships/hyperlink" Id="rId158"/>
    <Relationship TargetMode="External" Target="https://m.edsoo.ru/863d7c26" Type="http://schemas.openxmlformats.org/officeDocument/2006/relationships/hyperlink" Id="rId159"/>
    <Relationship TargetMode="External" Target="https://m.edsoo.ru/863d7d98" Type="http://schemas.openxmlformats.org/officeDocument/2006/relationships/hyperlink" Id="rId160"/>
    <Relationship TargetMode="External" Target="https://m.edsoo.ru/863d7f1e" Type="http://schemas.openxmlformats.org/officeDocument/2006/relationships/hyperlink" Id="rId161"/>
    <Relationship TargetMode="External" Target="https://m.edsoo.ru/863d809a" Type="http://schemas.openxmlformats.org/officeDocument/2006/relationships/hyperlink" Id="rId162"/>
    <Relationship TargetMode="External" Target="https://m.edsoo.ru/863d82ca" Type="http://schemas.openxmlformats.org/officeDocument/2006/relationships/hyperlink" Id="rId163"/>
    <Relationship TargetMode="External" Target="https://m.edsoo.ru/863d84fa" Type="http://schemas.openxmlformats.org/officeDocument/2006/relationships/hyperlink" Id="rId164"/>
    <Relationship TargetMode="External" Target="https://m.edsoo.ru/863d86c6" Type="http://schemas.openxmlformats.org/officeDocument/2006/relationships/hyperlink" Id="rId165"/>
    <Relationship TargetMode="External" Target="https://m.edsoo.ru/863d8856" Type="http://schemas.openxmlformats.org/officeDocument/2006/relationships/hyperlink" Id="rId166"/>
    <Relationship TargetMode="External" Target="https://m.edsoo.ru/863d89d2" Type="http://schemas.openxmlformats.org/officeDocument/2006/relationships/hyperlink" Id="rId167"/>
    <Relationship TargetMode="External" Target="https://m.edsoo.ru/863d8d74" Type="http://schemas.openxmlformats.org/officeDocument/2006/relationships/hyperlink" Id="rId168"/>
    <Relationship TargetMode="External" Target="https://m.edsoo.ru/863d8f9a" Type="http://schemas.openxmlformats.org/officeDocument/2006/relationships/hyperlink" Id="rId169"/>
    <Relationship TargetMode="External" Target="https://m.edsoo.ru/863d9260" Type="http://schemas.openxmlformats.org/officeDocument/2006/relationships/hyperlink" Id="rId170"/>
    <Relationship TargetMode="External" Target="https://m.edsoo.ru/863d93b4" Type="http://schemas.openxmlformats.org/officeDocument/2006/relationships/hyperlink" Id="rId171"/>
    <Relationship TargetMode="External" Target="https://m.edsoo.ru/863d93b4" Type="http://schemas.openxmlformats.org/officeDocument/2006/relationships/hyperlink" Id="rId172"/>
    <Relationship TargetMode="External" Target="https://m.edsoo.ru/863d9526" Type="http://schemas.openxmlformats.org/officeDocument/2006/relationships/hyperlink" Id="rId173"/>
    <Relationship TargetMode="External" Target="https://m.edsoo.ru/863d974c" Type="http://schemas.openxmlformats.org/officeDocument/2006/relationships/hyperlink" Id="rId174"/>
    <Relationship TargetMode="External" Target="https://m.edsoo.ru/863d974c" Type="http://schemas.openxmlformats.org/officeDocument/2006/relationships/hyperlink" Id="rId175"/>
    <Relationship TargetMode="External" Target="https://m.edsoo.ru/863d974c" Type="http://schemas.openxmlformats.org/officeDocument/2006/relationships/hyperlink" Id="rId176"/>
    <Relationship TargetMode="External" Target="https://m.edsoo.ru/863d9a30" Type="http://schemas.openxmlformats.org/officeDocument/2006/relationships/hyperlink" Id="rId177"/>
    <Relationship TargetMode="External" Target="https://m.edsoo.ru/863d9ba2" Type="http://schemas.openxmlformats.org/officeDocument/2006/relationships/hyperlink" Id="rId178"/>
    <Relationship TargetMode="External" Target="https://m.edsoo.ru/863d9d50" Type="http://schemas.openxmlformats.org/officeDocument/2006/relationships/hyperlink" Id="rId179"/>
    <Relationship TargetMode="External" Target="https://m.edsoo.ru/863da070" Type="http://schemas.openxmlformats.org/officeDocument/2006/relationships/hyperlink" Id="rId180"/>
    <Relationship TargetMode="External" Target="https://m.edsoo.ru/863d9efe" Type="http://schemas.openxmlformats.org/officeDocument/2006/relationships/hyperlink" Id="rId181"/>
    <Relationship TargetMode="External" Target="https://m.edsoo.ru/863d9efe" Type="http://schemas.openxmlformats.org/officeDocument/2006/relationships/hyperlink" Id="rId182"/>
    <Relationship TargetMode="External" Target="https://m.edsoo.ru/863da3c2" Type="http://schemas.openxmlformats.org/officeDocument/2006/relationships/hyperlink" Id="rId183"/>
    <Relationship TargetMode="External" Target="https://m.edsoo.ru/863da53e" Type="http://schemas.openxmlformats.org/officeDocument/2006/relationships/hyperlink" Id="rId184"/>
    <Relationship TargetMode="External" Target="https://m.edsoo.ru/863da6a6" Type="http://schemas.openxmlformats.org/officeDocument/2006/relationships/hyperlink" Id="rId185"/>
    <Relationship TargetMode="External" Target="https://m.edsoo.ru/863da89a" Type="http://schemas.openxmlformats.org/officeDocument/2006/relationships/hyperlink" Id="rId186"/>
    <Relationship TargetMode="External" Target="https://m.edsoo.ru/863da89a" Type="http://schemas.openxmlformats.org/officeDocument/2006/relationships/hyperlink" Id="rId187"/>
    <Relationship TargetMode="External" Target="https://m.edsoo.ru/863da89a" Type="http://schemas.openxmlformats.org/officeDocument/2006/relationships/hyperlink" Id="rId188"/>
    <Relationship TargetMode="External" Target="https://m.edsoo.ru/863dab7e" Type="http://schemas.openxmlformats.org/officeDocument/2006/relationships/hyperlink" Id="rId189"/>
    <Relationship TargetMode="External" Target="https://m.edsoo.ru/863dacd2" Type="http://schemas.openxmlformats.org/officeDocument/2006/relationships/hyperlink" Id="rId190"/>
    <Relationship TargetMode="External" Target="https://m.edsoo.ru/863dae44" Type="http://schemas.openxmlformats.org/officeDocument/2006/relationships/hyperlink" Id="rId191"/>
    <Relationship TargetMode="External" Target="https://m.edsoo.ru/863db010" Type="http://schemas.openxmlformats.org/officeDocument/2006/relationships/hyperlink" Id="rId192"/>
    <Relationship TargetMode="External" Target="https://m.edsoo.ru/863db010" Type="http://schemas.openxmlformats.org/officeDocument/2006/relationships/hyperlink" Id="rId193"/>
    <Relationship TargetMode="External" Target="https://m.edsoo.ru/863db16e" Type="http://schemas.openxmlformats.org/officeDocument/2006/relationships/hyperlink" Id="rId194"/>
    <Relationship TargetMode="External" Target="https://m.edsoo.ru/863db2ea" Type="http://schemas.openxmlformats.org/officeDocument/2006/relationships/hyperlink" Id="rId195"/>
    <Relationship TargetMode="External" Target="https://m.edsoo.ru/863db6be" Type="http://schemas.openxmlformats.org/officeDocument/2006/relationships/hyperlink" Id="rId196"/>
    <Relationship TargetMode="External" Target="https://m.edsoo.ru/863db6be" Type="http://schemas.openxmlformats.org/officeDocument/2006/relationships/hyperlink" Id="rId197"/>
    <Relationship TargetMode="External" Target="https://m.edsoo.ru/863dba1a" Type="http://schemas.openxmlformats.org/officeDocument/2006/relationships/hyperlink" Id="rId198"/>
    <Relationship TargetMode="External" Target="https://m.edsoo.ru/863dbb78" Type="http://schemas.openxmlformats.org/officeDocument/2006/relationships/hyperlink" Id="rId199"/>
    <Relationship TargetMode="External" Target="https://m.edsoo.ru/863dbcc2" Type="http://schemas.openxmlformats.org/officeDocument/2006/relationships/hyperlink" Id="rId200"/>
    <Relationship TargetMode="External" Target="https://m.edsoo.ru/863dbef2" Type="http://schemas.openxmlformats.org/officeDocument/2006/relationships/hyperlink" Id="rId201"/>
    <Relationship TargetMode="External" Target="https://m.edsoo.ru/863dc1ea" Type="http://schemas.openxmlformats.org/officeDocument/2006/relationships/hyperlink" Id="rId202"/>
    <Relationship TargetMode="External" Target="https://m.edsoo.ru/863dc352" Type="http://schemas.openxmlformats.org/officeDocument/2006/relationships/hyperlink" Id="rId203"/>
    <Relationship TargetMode="External" Target="https://m.edsoo.ru/863dc62c" Type="http://schemas.openxmlformats.org/officeDocument/2006/relationships/hyperlink" Id="rId204"/>
    <Relationship TargetMode="External" Target="https://m.edsoo.ru/863dc8a2" Type="http://schemas.openxmlformats.org/officeDocument/2006/relationships/hyperlink" Id="rId205"/>
    <Relationship TargetMode="External" Target="https://m.edsoo.ru/863dca3c" Type="http://schemas.openxmlformats.org/officeDocument/2006/relationships/hyperlink" Id="rId206"/>
    <Relationship TargetMode="External" Target="https://m.edsoo.ru/863dca3c" Type="http://schemas.openxmlformats.org/officeDocument/2006/relationships/hyperlink" Id="rId207"/>
    <Relationship TargetMode="External" Target="https://m.edsoo.ru/863dccda" Type="http://schemas.openxmlformats.org/officeDocument/2006/relationships/hyperlink" Id="rId208"/>
    <Relationship TargetMode="External" Target="https://m.edsoo.ru/863dce9c" Type="http://schemas.openxmlformats.org/officeDocument/2006/relationships/hyperlink" Id="rId209"/>
    <Relationship TargetMode="External" Target="https://m.edsoo.ru/863dd374" Type="http://schemas.openxmlformats.org/officeDocument/2006/relationships/hyperlink" Id="rId210"/>
    <Relationship TargetMode="External" Target="https://m.edsoo.ru/863dd4e6" Type="http://schemas.openxmlformats.org/officeDocument/2006/relationships/hyperlink" Id="rId211"/>
    <Relationship TargetMode="External" Target="https://m.edsoo.ru/863dd8ba" Type="http://schemas.openxmlformats.org/officeDocument/2006/relationships/hyperlink" Id="rId212"/>
    <Relationship TargetMode="External" Target="https://m.edsoo.ru/863dda2c" Type="http://schemas.openxmlformats.org/officeDocument/2006/relationships/hyperlink" Id="rId213"/>
    <Relationship TargetMode="External" Target="https://m.edsoo.ru/863ddb94" Type="http://schemas.openxmlformats.org/officeDocument/2006/relationships/hyperlink" Id="rId214"/>
    <Relationship TargetMode="External" Target="https://m.edsoo.ru/863ddd60" Type="http://schemas.openxmlformats.org/officeDocument/2006/relationships/hyperlink" Id="rId215"/>
    <Relationship TargetMode="External" Target="https://m.edsoo.ru/863de058" Type="http://schemas.openxmlformats.org/officeDocument/2006/relationships/hyperlink" Id="rId216"/>
    <Relationship TargetMode="External" Target="https://m.edsoo.ru/863de1ca" Type="http://schemas.openxmlformats.org/officeDocument/2006/relationships/hyperlink" Id="rId217"/>
    <Relationship TargetMode="External" Target="https://m.edsoo.ru/863de6c0" Type="http://schemas.openxmlformats.org/officeDocument/2006/relationships/hyperlink" Id="rId218"/>
    <Relationship TargetMode="External" Target="https://m.edsoo.ru/863de846" Type="http://schemas.openxmlformats.org/officeDocument/2006/relationships/hyperlink" Id="rId219"/>
    <Relationship TargetMode="External" Target="https://m.edsoo.ru/863de9a4" Type="http://schemas.openxmlformats.org/officeDocument/2006/relationships/hyperlink" Id="rId220"/>
    <Relationship TargetMode="External" Target="https://m.edsoo.ru/863dec7e" Type="http://schemas.openxmlformats.org/officeDocument/2006/relationships/hyperlink" Id="rId221"/>
    <Relationship TargetMode="External" Target="https://m.edsoo.ru/863df188" Type="http://schemas.openxmlformats.org/officeDocument/2006/relationships/hyperlink" Id="rId222"/>
    <Relationship TargetMode="External" Target="https://m.edsoo.ru/863df354" Type="http://schemas.openxmlformats.org/officeDocument/2006/relationships/hyperlink" Id="rId223"/>
    <Relationship TargetMode="External" Target="https://m.edsoo.ru/863df354" Type="http://schemas.openxmlformats.org/officeDocument/2006/relationships/hyperlink" Id="rId224"/>
    <Relationship TargetMode="External" Target="https://m.edsoo.ru/863df4a8" Type="http://schemas.openxmlformats.org/officeDocument/2006/relationships/hyperlink" Id="rId225"/>
    <Relationship TargetMode="External" Target="https://m.edsoo.ru/863df606" Type="http://schemas.openxmlformats.org/officeDocument/2006/relationships/hyperlink" Id="rId226"/>
    <Relationship TargetMode="External" Target="https://m.edsoo.ru/863dfae8" Type="http://schemas.openxmlformats.org/officeDocument/2006/relationships/hyperlink" Id="rId227"/>
    <Relationship TargetMode="External" Target="https://m.edsoo.ru/863dfdb8" Type="http://schemas.openxmlformats.org/officeDocument/2006/relationships/hyperlink" Id="rId228"/>
    <Relationship TargetMode="External" Target="https://m.edsoo.ru/863dfc6e" Type="http://schemas.openxmlformats.org/officeDocument/2006/relationships/hyperlink" Id="rId229"/>
    <Relationship TargetMode="External" Target="https://m.edsoo.ru/863dff0c" Type="http://schemas.openxmlformats.org/officeDocument/2006/relationships/hyperlink" Id="rId230"/>
    <Relationship TargetMode="External" Target="https://m.edsoo.ru/863e00ba" Type="http://schemas.openxmlformats.org/officeDocument/2006/relationships/hyperlink" Id="rId231"/>
    <Relationship TargetMode="External" Target="https://m.edsoo.ru/863e0682" Type="http://schemas.openxmlformats.org/officeDocument/2006/relationships/hyperlink" Id="rId232"/>
    <Relationship TargetMode="External" Target="https://m.edsoo.ru/863e0682" Type="http://schemas.openxmlformats.org/officeDocument/2006/relationships/hyperlink" Id="rId233"/>
    <Relationship TargetMode="External" Target="https://m.edsoo.ru/863e098e" Type="http://schemas.openxmlformats.org/officeDocument/2006/relationships/hyperlink" Id="rId234"/>
    <Relationship TargetMode="External" Target="https://m.edsoo.ru/863e0c36" Type="http://schemas.openxmlformats.org/officeDocument/2006/relationships/hyperlink" Id="rId235"/>
    <Relationship TargetMode="External" Target="https://m.edsoo.ru/863e10b4" Type="http://schemas.openxmlformats.org/officeDocument/2006/relationships/hyperlink" Id="rId236"/>
    <Relationship TargetMode="External" Target="https://m.edsoo.ru/863e0d9e" Type="http://schemas.openxmlformats.org/officeDocument/2006/relationships/hyperlink" Id="rId237"/>
    <Relationship TargetMode="External" Target="https://m.edsoo.ru/863e1398" Type="http://schemas.openxmlformats.org/officeDocument/2006/relationships/hyperlink" Id="rId238"/>
    <Relationship TargetMode="External" Target="https://m.edsoo.ru/863e15f0" Type="http://schemas.openxmlformats.org/officeDocument/2006/relationships/hyperlink" Id="rId239"/>
    <Relationship TargetMode="External" Target="https://m.edsoo.ru/863e15f0" Type="http://schemas.openxmlformats.org/officeDocument/2006/relationships/hyperlink" Id="rId240"/>
    <Relationship TargetMode="External" Target="https://m.edsoo.ru/863e1712" Type="http://schemas.openxmlformats.org/officeDocument/2006/relationships/hyperlink" Id="rId241"/>
    <Relationship TargetMode="External" Target="https://m.edsoo.ru/863e1712" Type="http://schemas.openxmlformats.org/officeDocument/2006/relationships/hyperlink" Id="rId242"/>
    <Relationship TargetMode="External" Target="https://m.edsoo.ru/863e182a" Type="http://schemas.openxmlformats.org/officeDocument/2006/relationships/hyperlink" Id="rId243"/>
    <Relationship TargetMode="External" Target="https://m.edsoo.ru/863e1942" Type="http://schemas.openxmlformats.org/officeDocument/2006/relationships/hyperlink" Id="rId244"/>
    <Relationship TargetMode="External" Target="https://m.edsoo.ru/863e1d70" Type="http://schemas.openxmlformats.org/officeDocument/2006/relationships/hyperlink" Id="rId245"/>
    <Relationship TargetMode="External" Target="https://m.edsoo.ru/863e1e9c" Type="http://schemas.openxmlformats.org/officeDocument/2006/relationships/hyperlink" Id="rId246"/>
    <Relationship TargetMode="External" Target="https://m.edsoo.ru/863e20d6" Type="http://schemas.openxmlformats.org/officeDocument/2006/relationships/hyperlink" Id="rId247"/>
    <Relationship TargetMode="External" Target="https://m.edsoo.ru/863e220c" Type="http://schemas.openxmlformats.org/officeDocument/2006/relationships/hyperlink" Id="rId248"/>
    <Relationship TargetMode="External" Target="https://m.edsoo.ru/863e231a" Type="http://schemas.openxmlformats.org/officeDocument/2006/relationships/hyperlink" Id="rId249"/>
    <Relationship TargetMode="External" Target="https://m.edsoo.ru/863e25fe" Type="http://schemas.openxmlformats.org/officeDocument/2006/relationships/hyperlink" Id="rId250"/>
    <Relationship TargetMode="External" Target="https://m.edsoo.ru/863e2aae" Type="http://schemas.openxmlformats.org/officeDocument/2006/relationships/hyperlink" Id="rId251"/>
    <Relationship TargetMode="External" Target="https://m.edsoo.ru/863e2e64" Type="http://schemas.openxmlformats.org/officeDocument/2006/relationships/hyperlink" Id="rId252"/>
    <Relationship TargetMode="External" Target="https://m.edsoo.ru/863e2f9a" Type="http://schemas.openxmlformats.org/officeDocument/2006/relationships/hyperlink" Id="rId253"/>
    <Relationship TargetMode="External" Target="https://m.edsoo.ru/863e2f9a" Type="http://schemas.openxmlformats.org/officeDocument/2006/relationships/hyperlink" Id="rId254"/>
    <Relationship TargetMode="External" Target="https://m.edsoo.ru/863e30d0" Type="http://schemas.openxmlformats.org/officeDocument/2006/relationships/hyperlink" Id="rId255"/>
    <Relationship TargetMode="External" Target="https://m.edsoo.ru/863e30d0" Type="http://schemas.openxmlformats.org/officeDocument/2006/relationships/hyperlink" Id="rId256"/>
    <Relationship TargetMode="External" Target="https://m.edsoo.ru/863e3422" Type="http://schemas.openxmlformats.org/officeDocument/2006/relationships/hyperlink" Id="rId257"/>
    <Relationship TargetMode="External" Target="https://m.edsoo.ru/863e3666" Type="http://schemas.openxmlformats.org/officeDocument/2006/relationships/hyperlink" Id="rId258"/>
    <Relationship TargetMode="External" Target="https://m.edsoo.ru/863e3792" Type="http://schemas.openxmlformats.org/officeDocument/2006/relationships/hyperlink" Id="rId259"/>
    <Relationship TargetMode="External" Target="https://m.edsoo.ru/863e38a0" Type="http://schemas.openxmlformats.org/officeDocument/2006/relationships/hyperlink" Id="rId260"/>
    <Relationship TargetMode="External" Target="https://m.edsoo.ru/863e39ae" Type="http://schemas.openxmlformats.org/officeDocument/2006/relationships/hyperlink" Id="rId261"/>
    <Relationship TargetMode="External" Target="https://m.edsoo.ru/863e3d14" Type="http://schemas.openxmlformats.org/officeDocument/2006/relationships/hyperlink" Id="rId262"/>
    <Relationship TargetMode="External" Target="https://m.edsoo.ru/863e3f76" Type="http://schemas.openxmlformats.org/officeDocument/2006/relationships/hyperlink" Id="rId263"/>
    <Relationship TargetMode="External" Target="https://m.edsoo.ru/863e3f76" Type="http://schemas.openxmlformats.org/officeDocument/2006/relationships/hyperlink" Id="rId264"/>
    <Relationship TargetMode="External" Target="https://m.edsoo.ru/863e3f76" Type="http://schemas.openxmlformats.org/officeDocument/2006/relationships/hyperlink" Id="rId265"/>
    <Relationship TargetMode="External" Target="https://m.edsoo.ru/863e41ba" Type="http://schemas.openxmlformats.org/officeDocument/2006/relationships/hyperlink" Id="rId266"/>
    <Relationship TargetMode="External" Target="https://m.edsoo.ru/863e4084" Type="http://schemas.openxmlformats.org/officeDocument/2006/relationships/hyperlink" Id="rId267"/>
    <Relationship TargetMode="External" Target="https://m.edsoo.ru/863e4516" Type="http://schemas.openxmlformats.org/officeDocument/2006/relationships/hyperlink" Id="rId268"/>
    <Relationship TargetMode="External" Target="https://m.edsoo.ru/863e4746" Type="http://schemas.openxmlformats.org/officeDocument/2006/relationships/hyperlink" Id="rId269"/>
    <Relationship TargetMode="External" Target="https://m.edsoo.ru/863e485e" Type="http://schemas.openxmlformats.org/officeDocument/2006/relationships/hyperlink" Id="rId270"/>
    <Relationship TargetMode="External" Target="https://m.edsoo.ru/863e4ec6" Type="http://schemas.openxmlformats.org/officeDocument/2006/relationships/hyperlink" Id="rId271"/>
    <Relationship TargetMode="External" Target="https://m.edsoo.ru/863e4c50" Type="http://schemas.openxmlformats.org/officeDocument/2006/relationships/hyperlink" Id="rId272"/>
    <Relationship TargetMode="External" Target="https://m.edsoo.ru/863e4ec6" Type="http://schemas.openxmlformats.org/officeDocument/2006/relationships/hyperlink" Id="rId273"/>
    <Relationship TargetMode="External" Target="https://m.edsoo.ru/863e4da4" Type="http://schemas.openxmlformats.org/officeDocument/2006/relationships/hyperlink" Id="rId274"/>
    <Relationship TargetMode="External" Target="https://m.edsoo.ru/863e4da4" Type="http://schemas.openxmlformats.org/officeDocument/2006/relationships/hyperlink" Id="rId275"/>
    <Relationship TargetMode="External" Target="https://m.edsoo.ru/863e4fd4" Type="http://schemas.openxmlformats.org/officeDocument/2006/relationships/hyperlink" Id="rId276"/>
    <Relationship TargetMode="External" Target="https://m.edsoo.ru/863e50ec" Type="http://schemas.openxmlformats.org/officeDocument/2006/relationships/hyperlink" Id="rId277"/>
    <Relationship TargetMode="External" Target="https://m.edsoo.ru/863e51fa" Type="http://schemas.openxmlformats.org/officeDocument/2006/relationships/hyperlink" Id="rId278"/>
    <Relationship TargetMode="External" Target="https://m.edsoo.ru/863e5416" Type="http://schemas.openxmlformats.org/officeDocument/2006/relationships/hyperlink" Id="rId279"/>
    <Relationship TargetMode="External" Target="https://m.edsoo.ru/863e5538" Type="http://schemas.openxmlformats.org/officeDocument/2006/relationships/hyperlink" Id="rId280"/>
    <Relationship TargetMode="External" Target="https://m.edsoo.ru/863e5538" Type="http://schemas.openxmlformats.org/officeDocument/2006/relationships/hyperlink" Id="rId281"/>
    <Relationship TargetMode="External" Target="https://m.edsoo.ru/863e5646" Type="http://schemas.openxmlformats.org/officeDocument/2006/relationships/hyperlink" Id="rId282"/>
    <Relationship TargetMode="External" Target="https://m.edsoo.ru/863e5768" Type="http://schemas.openxmlformats.org/officeDocument/2006/relationships/hyperlink" Id="rId283"/>
    <Relationship TargetMode="External" Target="https://m.edsoo.ru/863e588a" Type="http://schemas.openxmlformats.org/officeDocument/2006/relationships/hyperlink" Id="rId284"/>
    <Relationship TargetMode="External" Target="https://m.edsoo.ru/863e5ac4" Type="http://schemas.openxmlformats.org/officeDocument/2006/relationships/hyperlink" Id="rId285"/>
    <Relationship TargetMode="External" Target="https://m.edsoo.ru/863e5ac4" Type="http://schemas.openxmlformats.org/officeDocument/2006/relationships/hyperlink" Id="rId286"/>
    <Relationship TargetMode="External" Target="https://m.edsoo.ru/863e5bf0" Type="http://schemas.openxmlformats.org/officeDocument/2006/relationships/hyperlink" Id="rId287"/>
    <Relationship TargetMode="External" Target="https://m.edsoo.ru/863e5d12" Type="http://schemas.openxmlformats.org/officeDocument/2006/relationships/hyperlink" Id="rId288"/>
    <Relationship TargetMode="External" Target="https://m.edsoo.ru/863e5d12" Type="http://schemas.openxmlformats.org/officeDocument/2006/relationships/hyperlink" Id="rId289"/>
    <Relationship TargetMode="External" Target="https://m.edsoo.ru/863e600a" Type="http://schemas.openxmlformats.org/officeDocument/2006/relationships/hyperlink" Id="rId290"/>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